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Default="00F43142" w:rsidP="00F43142">
      <w:pPr>
        <w:spacing w:line="360" w:lineRule="auto"/>
        <w:jc w:val="both"/>
      </w:pPr>
      <w:r>
        <w:t>Изх.№25-00-98/25.07.2025</w:t>
      </w:r>
      <w:r w:rsidR="00754B86">
        <w:t xml:space="preserve"> </w:t>
      </w:r>
      <w:r>
        <w:t>г.</w:t>
      </w:r>
    </w:p>
    <w:p w:rsidR="00754B86" w:rsidRDefault="00754B86" w:rsidP="00F43142">
      <w:pPr>
        <w:spacing w:line="360" w:lineRule="auto"/>
        <w:jc w:val="both"/>
      </w:pPr>
      <w:r>
        <w:t>ОБС Вх. № 143/25.07.2025 г.</w:t>
      </w:r>
      <w:bookmarkStart w:id="0" w:name="_GoBack"/>
      <w:bookmarkEnd w:id="0"/>
    </w:p>
    <w:p w:rsidR="008A29CE" w:rsidRPr="0088373E" w:rsidRDefault="008A29CE" w:rsidP="006223A6">
      <w:pPr>
        <w:spacing w:line="360" w:lineRule="auto"/>
        <w:jc w:val="center"/>
      </w:pPr>
    </w:p>
    <w:p w:rsidR="00BC0518" w:rsidRPr="00BC0518" w:rsidRDefault="00BC0518" w:rsidP="00BC0518">
      <w:pPr>
        <w:autoSpaceDE w:val="0"/>
        <w:autoSpaceDN w:val="0"/>
        <w:adjustRightInd w:val="0"/>
        <w:spacing w:before="67" w:line="360" w:lineRule="auto"/>
        <w:rPr>
          <w:b/>
          <w:bCs/>
          <w:sz w:val="26"/>
          <w:szCs w:val="26"/>
        </w:rPr>
      </w:pPr>
      <w:r w:rsidRPr="00BC0518">
        <w:rPr>
          <w:b/>
          <w:bCs/>
          <w:sz w:val="26"/>
          <w:szCs w:val="26"/>
        </w:rPr>
        <w:t xml:space="preserve">                                                                             ДО</w:t>
      </w:r>
    </w:p>
    <w:p w:rsidR="00BC0518" w:rsidRPr="00BC0518" w:rsidRDefault="00BC0518" w:rsidP="00BC0518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b/>
          <w:bCs/>
          <w:sz w:val="26"/>
          <w:szCs w:val="26"/>
        </w:rPr>
      </w:pPr>
      <w:r w:rsidRPr="00BC0518">
        <w:rPr>
          <w:b/>
          <w:bCs/>
          <w:sz w:val="26"/>
          <w:szCs w:val="26"/>
        </w:rPr>
        <w:t>ОБЩИНСКИ СЪВЕТ</w:t>
      </w:r>
    </w:p>
    <w:p w:rsidR="00BC0518" w:rsidRPr="00BC0518" w:rsidRDefault="00BC0518" w:rsidP="00BC0518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b/>
          <w:bCs/>
          <w:sz w:val="26"/>
          <w:szCs w:val="26"/>
          <w:lang w:val="en-US"/>
        </w:rPr>
      </w:pPr>
      <w:r w:rsidRPr="00BC0518">
        <w:rPr>
          <w:b/>
          <w:bCs/>
          <w:sz w:val="26"/>
          <w:szCs w:val="26"/>
        </w:rPr>
        <w:t>ГР. РУДОЗЕМ</w:t>
      </w:r>
    </w:p>
    <w:p w:rsidR="00BC0518" w:rsidRDefault="00BC0518" w:rsidP="00BC0518">
      <w:pPr>
        <w:autoSpaceDE w:val="0"/>
        <w:autoSpaceDN w:val="0"/>
        <w:adjustRightInd w:val="0"/>
        <w:spacing w:line="322" w:lineRule="exact"/>
        <w:ind w:left="6053"/>
        <w:jc w:val="both"/>
        <w:rPr>
          <w:b/>
          <w:bCs/>
          <w:sz w:val="26"/>
          <w:szCs w:val="26"/>
          <w:lang w:val="en-US"/>
        </w:rPr>
      </w:pPr>
    </w:p>
    <w:p w:rsidR="00BC0518" w:rsidRPr="00BC0518" w:rsidRDefault="00BC0518" w:rsidP="00BC0518">
      <w:pPr>
        <w:autoSpaceDE w:val="0"/>
        <w:autoSpaceDN w:val="0"/>
        <w:adjustRightInd w:val="0"/>
        <w:spacing w:line="322" w:lineRule="exact"/>
        <w:ind w:left="6053"/>
        <w:jc w:val="both"/>
        <w:rPr>
          <w:b/>
          <w:bCs/>
          <w:sz w:val="26"/>
          <w:szCs w:val="26"/>
          <w:lang w:val="en-US"/>
        </w:rPr>
      </w:pPr>
    </w:p>
    <w:p w:rsidR="00BC0518" w:rsidRPr="00BC0518" w:rsidRDefault="00BC0518" w:rsidP="00BC0518">
      <w:pPr>
        <w:autoSpaceDE w:val="0"/>
        <w:autoSpaceDN w:val="0"/>
        <w:adjustRightInd w:val="0"/>
        <w:spacing w:before="101"/>
        <w:jc w:val="center"/>
        <w:rPr>
          <w:b/>
          <w:bCs/>
          <w:sz w:val="30"/>
          <w:szCs w:val="30"/>
        </w:rPr>
      </w:pPr>
      <w:r w:rsidRPr="00BC0518">
        <w:rPr>
          <w:b/>
          <w:bCs/>
          <w:sz w:val="30"/>
          <w:szCs w:val="30"/>
        </w:rPr>
        <w:t>ДОКЛАДНА ЗАПИСКА</w:t>
      </w:r>
    </w:p>
    <w:p w:rsidR="00BC0518" w:rsidRPr="00BC0518" w:rsidRDefault="00BC0518" w:rsidP="00BC0518">
      <w:pPr>
        <w:autoSpaceDE w:val="0"/>
        <w:autoSpaceDN w:val="0"/>
        <w:adjustRightInd w:val="0"/>
        <w:spacing w:line="240" w:lineRule="exact"/>
        <w:ind w:left="4430"/>
        <w:jc w:val="both"/>
        <w:rPr>
          <w:rFonts w:ascii="Bookman Old Style" w:hAnsi="Bookman Old Style"/>
          <w:sz w:val="20"/>
          <w:szCs w:val="20"/>
          <w:lang w:val="en-US" w:eastAsia="en-US"/>
        </w:rPr>
      </w:pPr>
    </w:p>
    <w:p w:rsidR="00BC0518" w:rsidRPr="00BC0518" w:rsidRDefault="00BC0518" w:rsidP="008247B2">
      <w:pPr>
        <w:tabs>
          <w:tab w:val="left" w:pos="4430"/>
        </w:tabs>
        <w:autoSpaceDE w:val="0"/>
        <w:autoSpaceDN w:val="0"/>
        <w:adjustRightInd w:val="0"/>
        <w:spacing w:before="50"/>
        <w:ind w:left="4430"/>
        <w:rPr>
          <w:b/>
          <w:bCs/>
        </w:rPr>
      </w:pPr>
      <w:r w:rsidRPr="00BC0518">
        <w:rPr>
          <w:b/>
          <w:bCs/>
        </w:rPr>
        <w:t>от</w:t>
      </w:r>
    </w:p>
    <w:p w:rsidR="00BC0518" w:rsidRPr="00BC0518" w:rsidRDefault="00BC0518" w:rsidP="00BC0518">
      <w:pPr>
        <w:autoSpaceDE w:val="0"/>
        <w:autoSpaceDN w:val="0"/>
        <w:adjustRightInd w:val="0"/>
        <w:spacing w:before="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инж. Недко Фиданов Кулевски – кмет на о</w:t>
      </w:r>
      <w:r w:rsidRPr="00BC0518">
        <w:rPr>
          <w:b/>
          <w:bCs/>
          <w:sz w:val="26"/>
          <w:szCs w:val="26"/>
        </w:rPr>
        <w:t>бщина Рудозем</w:t>
      </w:r>
    </w:p>
    <w:p w:rsidR="00BC0518" w:rsidRPr="00BC0518" w:rsidRDefault="00BC0518" w:rsidP="00BC0518">
      <w:pPr>
        <w:autoSpaceDE w:val="0"/>
        <w:autoSpaceDN w:val="0"/>
        <w:adjustRightInd w:val="0"/>
        <w:spacing w:line="240" w:lineRule="exact"/>
        <w:jc w:val="both"/>
        <w:rPr>
          <w:sz w:val="26"/>
          <w:szCs w:val="26"/>
        </w:rPr>
      </w:pPr>
    </w:p>
    <w:p w:rsidR="00BC0518" w:rsidRPr="00BC0518" w:rsidRDefault="00AB262D" w:rsidP="00BE4B6B">
      <w:pPr>
        <w:tabs>
          <w:tab w:val="left" w:pos="284"/>
          <w:tab w:val="left" w:pos="426"/>
        </w:tabs>
        <w:spacing w:before="100" w:beforeAutospacing="1" w:after="100" w:afterAutospacing="1" w:line="360" w:lineRule="auto"/>
        <w:jc w:val="both"/>
        <w:outlineLvl w:val="0"/>
        <w:rPr>
          <w:rFonts w:eastAsia="Calibri"/>
          <w:b/>
          <w:bCs/>
          <w:kern w:val="36"/>
          <w:sz w:val="48"/>
          <w:szCs w:val="48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      </w:t>
      </w:r>
      <w:r w:rsidR="00BC0518" w:rsidRPr="00BC0518">
        <w:rPr>
          <w:rFonts w:eastAsia="Calibri"/>
          <w:b/>
          <w:bCs/>
          <w:sz w:val="26"/>
          <w:szCs w:val="26"/>
          <w:lang w:eastAsia="en-US"/>
        </w:rPr>
        <w:t>ОТНОСНО:</w:t>
      </w:r>
      <w:r w:rsidR="00BC0518" w:rsidRPr="00BC0518">
        <w:rPr>
          <w:rFonts w:eastAsia="Calibri"/>
          <w:bCs/>
          <w:sz w:val="26"/>
          <w:szCs w:val="26"/>
          <w:lang w:eastAsia="en-US"/>
        </w:rPr>
        <w:t xml:space="preserve"> </w:t>
      </w:r>
      <w:r w:rsidR="00BC0518" w:rsidRPr="00BC0518">
        <w:rPr>
          <w:rFonts w:eastAsia="Calibri"/>
          <w:lang w:eastAsia="en-US"/>
        </w:rPr>
        <w:t>Одобряване на</w:t>
      </w:r>
      <w:r w:rsidR="00BC0518" w:rsidRPr="00BC0518">
        <w:rPr>
          <w:rFonts w:eastAsia="Calibri"/>
          <w:lang w:val="en-US" w:eastAsia="en-US"/>
        </w:rPr>
        <w:t xml:space="preserve"> </w:t>
      </w:r>
      <w:r w:rsidR="00BC0518" w:rsidRPr="00BC0518">
        <w:rPr>
          <w:rFonts w:eastAsia="Calibri"/>
          <w:lang w:eastAsia="en-US"/>
        </w:rPr>
        <w:t>изменение на</w:t>
      </w:r>
      <w:r w:rsidR="00BC0518" w:rsidRPr="00BC0518">
        <w:rPr>
          <w:rFonts w:eastAsia="Calibri"/>
          <w:lang w:val="en-US" w:eastAsia="en-US"/>
        </w:rPr>
        <w:t xml:space="preserve"> </w:t>
      </w:r>
      <w:r w:rsidR="00FF29DD" w:rsidRPr="00784280">
        <w:t>П</w:t>
      </w:r>
      <w:r w:rsidR="00FF29DD">
        <w:t>одробен устройствен план - ПРЗ</w:t>
      </w:r>
      <w:r w:rsidR="00FF29DD" w:rsidRPr="00784280">
        <w:t xml:space="preserve"> за</w:t>
      </w:r>
      <w:r w:rsidR="00FF29DD">
        <w:t xml:space="preserve"> имоти с </w:t>
      </w:r>
      <w:r w:rsidR="00093440">
        <w:t xml:space="preserve">идентификатори 63207.502.28, 63207.502.42 и 63207.502.260, попадащи в УПИ </w:t>
      </w:r>
      <w:r w:rsidR="00093440">
        <w:rPr>
          <w:lang w:val="en-US"/>
        </w:rPr>
        <w:t xml:space="preserve">XVI-115, </w:t>
      </w:r>
      <w:r w:rsidR="00093440">
        <w:t xml:space="preserve">    </w:t>
      </w:r>
      <w:r w:rsidR="00BD0156">
        <w:t xml:space="preserve">    </w:t>
      </w:r>
      <w:r w:rsidR="00093440">
        <w:t xml:space="preserve">УПИ </w:t>
      </w:r>
      <w:r w:rsidR="00093440">
        <w:rPr>
          <w:lang w:val="en-US"/>
        </w:rPr>
        <w:t>XVII-</w:t>
      </w:r>
      <w:proofErr w:type="spellStart"/>
      <w:r w:rsidR="00093440">
        <w:t>озел</w:t>
      </w:r>
      <w:proofErr w:type="spellEnd"/>
      <w:r w:rsidR="00093440">
        <w:t xml:space="preserve">., </w:t>
      </w:r>
      <w:r w:rsidR="0043373D">
        <w:t xml:space="preserve">УПИ </w:t>
      </w:r>
      <w:r w:rsidR="00093440">
        <w:t xml:space="preserve">Х-за спорт </w:t>
      </w:r>
      <w:r w:rsidR="00413192">
        <w:t xml:space="preserve">и </w:t>
      </w:r>
      <w:proofErr w:type="spellStart"/>
      <w:r w:rsidR="00093440">
        <w:t>рекреация</w:t>
      </w:r>
      <w:proofErr w:type="spellEnd"/>
      <w:r w:rsidR="00093440">
        <w:t xml:space="preserve">, в кв. 42 и кв. 44 </w:t>
      </w:r>
      <w:r w:rsidR="00FF29DD">
        <w:rPr>
          <w:lang w:val="en-US"/>
        </w:rPr>
        <w:t xml:space="preserve"> </w:t>
      </w:r>
      <w:r w:rsidR="00FF29DD" w:rsidRPr="00784280">
        <w:t xml:space="preserve">по плана на </w:t>
      </w:r>
      <w:r w:rsidR="00093440">
        <w:t xml:space="preserve"> гр. Рудозем</w:t>
      </w:r>
      <w:r w:rsidR="00FF29DD" w:rsidRPr="00784280">
        <w:t xml:space="preserve">, </w:t>
      </w:r>
      <w:r w:rsidR="00FF29DD">
        <w:t xml:space="preserve">          </w:t>
      </w:r>
      <w:r w:rsidR="00093440">
        <w:t xml:space="preserve">    </w:t>
      </w:r>
      <w:r w:rsidR="00BD0156">
        <w:t xml:space="preserve">         </w:t>
      </w:r>
      <w:r w:rsidR="00FF29DD" w:rsidRPr="00784280">
        <w:t>общ. Рудозем.</w:t>
      </w:r>
    </w:p>
    <w:p w:rsidR="00BC0518" w:rsidRPr="00BC0518" w:rsidRDefault="00AB262D" w:rsidP="008A29CE">
      <w:pPr>
        <w:autoSpaceDE w:val="0"/>
        <w:autoSpaceDN w:val="0"/>
        <w:adjustRightInd w:val="0"/>
        <w:spacing w:line="276" w:lineRule="auto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</w:t>
      </w:r>
      <w:r w:rsidR="00BC0518" w:rsidRPr="00BC0518">
        <w:rPr>
          <w:b/>
          <w:sz w:val="26"/>
          <w:szCs w:val="26"/>
          <w:lang w:eastAsia="en-US"/>
        </w:rPr>
        <w:t>УВАЖАЕМИ ГОСПОДИН ПРЕДСЕДАТЕЛ,</w:t>
      </w:r>
    </w:p>
    <w:p w:rsidR="00BC0518" w:rsidRDefault="00AB262D" w:rsidP="00AB262D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</w:t>
      </w:r>
      <w:r w:rsidR="00BC0518" w:rsidRPr="00BC0518">
        <w:rPr>
          <w:b/>
          <w:sz w:val="26"/>
          <w:szCs w:val="26"/>
          <w:lang w:eastAsia="en-US"/>
        </w:rPr>
        <w:t>УВАЖАЕМИ ДАМИ И ГОСПОДА ОБЩИНСКИ СЪВЕТНИЦИ,</w:t>
      </w:r>
    </w:p>
    <w:p w:rsidR="00106127" w:rsidRPr="00BC0518" w:rsidRDefault="00106127" w:rsidP="008A29CE">
      <w:pPr>
        <w:autoSpaceDE w:val="0"/>
        <w:autoSpaceDN w:val="0"/>
        <w:adjustRightInd w:val="0"/>
        <w:spacing w:line="276" w:lineRule="auto"/>
        <w:rPr>
          <w:b/>
          <w:sz w:val="26"/>
          <w:szCs w:val="26"/>
          <w:lang w:eastAsia="en-US"/>
        </w:rPr>
      </w:pPr>
    </w:p>
    <w:p w:rsidR="00BC0518" w:rsidRPr="00BC0518" w:rsidRDefault="00BC0518" w:rsidP="00AC5B41">
      <w:pPr>
        <w:spacing w:line="360" w:lineRule="auto"/>
        <w:jc w:val="both"/>
        <w:rPr>
          <w:rFonts w:eastAsia="Calibri"/>
          <w:lang w:eastAsia="en-US"/>
        </w:rPr>
      </w:pPr>
      <w:r w:rsidRPr="00BC051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  Постъпило е </w:t>
      </w:r>
      <w:r w:rsidRPr="00BC0518">
        <w:rPr>
          <w:rFonts w:eastAsia="Calibri"/>
          <w:lang w:eastAsia="en-US"/>
        </w:rPr>
        <w:t>заявление</w:t>
      </w:r>
      <w:r>
        <w:rPr>
          <w:rFonts w:eastAsia="Calibri"/>
          <w:lang w:eastAsia="en-US"/>
        </w:rPr>
        <w:t xml:space="preserve"> с</w:t>
      </w:r>
      <w:r w:rsidRPr="00BC0518">
        <w:rPr>
          <w:rFonts w:eastAsia="Calibri"/>
          <w:lang w:eastAsia="en-US"/>
        </w:rPr>
        <w:t xml:space="preserve"> № </w:t>
      </w:r>
      <w:r w:rsidR="00AB262D">
        <w:rPr>
          <w:rFonts w:eastAsia="Calibri"/>
          <w:lang w:eastAsia="en-US"/>
        </w:rPr>
        <w:t>УТ-211</w:t>
      </w:r>
      <w:r w:rsidR="00C83A6D">
        <w:rPr>
          <w:rFonts w:eastAsia="Calibri"/>
          <w:lang w:val="en-US" w:eastAsia="en-US"/>
        </w:rPr>
        <w:t>7</w:t>
      </w:r>
      <w:r w:rsidR="00B368FD">
        <w:rPr>
          <w:rFonts w:eastAsia="Calibri"/>
          <w:lang w:eastAsia="en-US"/>
        </w:rPr>
        <w:t>-24</w:t>
      </w:r>
      <w:r w:rsidRPr="00BC0518">
        <w:rPr>
          <w:rFonts w:eastAsia="Calibri"/>
          <w:lang w:eastAsia="en-US"/>
        </w:rPr>
        <w:t>/</w:t>
      </w:r>
      <w:r w:rsidR="00FF29DD">
        <w:rPr>
          <w:rFonts w:eastAsia="Calibri"/>
          <w:lang w:eastAsia="en-US"/>
        </w:rPr>
        <w:t>1</w:t>
      </w:r>
      <w:r w:rsidR="00AB262D">
        <w:rPr>
          <w:rFonts w:eastAsia="Calibri"/>
          <w:lang w:eastAsia="en-US"/>
        </w:rPr>
        <w:t>6</w:t>
      </w:r>
      <w:r w:rsidRPr="00BC0518">
        <w:rPr>
          <w:rFonts w:eastAsia="Calibri"/>
          <w:lang w:eastAsia="en-US"/>
        </w:rPr>
        <w:t>.</w:t>
      </w:r>
      <w:r w:rsidRPr="00BC0518">
        <w:rPr>
          <w:rFonts w:eastAsia="Calibri"/>
          <w:lang w:val="en-US" w:eastAsia="en-US"/>
        </w:rPr>
        <w:t>0</w:t>
      </w:r>
      <w:r w:rsidR="00B368FD">
        <w:rPr>
          <w:rFonts w:eastAsia="Calibri"/>
          <w:lang w:eastAsia="en-US"/>
        </w:rPr>
        <w:t>7</w:t>
      </w:r>
      <w:r w:rsidRPr="00BC0518">
        <w:rPr>
          <w:rFonts w:eastAsia="Calibri"/>
          <w:lang w:eastAsia="en-US"/>
        </w:rPr>
        <w:t>.20</w:t>
      </w:r>
      <w:r w:rsidR="00BB11C9">
        <w:rPr>
          <w:rFonts w:eastAsia="Calibri"/>
          <w:lang w:eastAsia="en-US"/>
        </w:rPr>
        <w:t>2</w:t>
      </w:r>
      <w:r w:rsidR="00B368FD">
        <w:rPr>
          <w:rFonts w:eastAsia="Calibri"/>
          <w:lang w:eastAsia="en-US"/>
        </w:rPr>
        <w:t>5</w:t>
      </w:r>
      <w:r w:rsidRPr="00BC0518">
        <w:rPr>
          <w:rFonts w:eastAsia="Calibri"/>
          <w:lang w:eastAsia="en-US"/>
        </w:rPr>
        <w:t xml:space="preserve"> г. от</w:t>
      </w:r>
      <w:r w:rsidR="00B368FD">
        <w:rPr>
          <w:rFonts w:eastAsia="Calibri"/>
          <w:lang w:eastAsia="en-US"/>
        </w:rPr>
        <w:t xml:space="preserve"> Община Рудозем и Красимир </w:t>
      </w:r>
      <w:proofErr w:type="spellStart"/>
      <w:r w:rsidR="00B368FD">
        <w:rPr>
          <w:rFonts w:eastAsia="Calibri"/>
          <w:lang w:eastAsia="en-US"/>
        </w:rPr>
        <w:t>Мичов</w:t>
      </w:r>
      <w:proofErr w:type="spellEnd"/>
      <w:r w:rsidR="00B368FD">
        <w:rPr>
          <w:rFonts w:eastAsia="Calibri"/>
          <w:lang w:eastAsia="en-US"/>
        </w:rPr>
        <w:t xml:space="preserve"> </w:t>
      </w:r>
      <w:proofErr w:type="spellStart"/>
      <w:r w:rsidR="00B368FD">
        <w:rPr>
          <w:rFonts w:eastAsia="Calibri"/>
          <w:lang w:eastAsia="en-US"/>
        </w:rPr>
        <w:t>Рунчев</w:t>
      </w:r>
      <w:proofErr w:type="spellEnd"/>
      <w:r>
        <w:rPr>
          <w:rFonts w:eastAsia="Calibri"/>
          <w:lang w:eastAsia="en-US"/>
        </w:rPr>
        <w:t xml:space="preserve">, в качеството </w:t>
      </w:r>
      <w:r w:rsidR="00B368FD">
        <w:rPr>
          <w:rFonts w:eastAsia="Calibri"/>
          <w:lang w:eastAsia="en-US"/>
        </w:rPr>
        <w:t>и</w:t>
      </w:r>
      <w:r w:rsidR="00AB262D">
        <w:rPr>
          <w:rFonts w:eastAsia="Calibri"/>
          <w:lang w:eastAsia="en-US"/>
        </w:rPr>
        <w:t xml:space="preserve">м </w:t>
      </w:r>
      <w:r>
        <w:rPr>
          <w:rFonts w:eastAsia="Calibri"/>
          <w:lang w:eastAsia="en-US"/>
        </w:rPr>
        <w:t>на възложител</w:t>
      </w:r>
      <w:r w:rsidR="00B368FD">
        <w:rPr>
          <w:rFonts w:eastAsia="Calibri"/>
          <w:lang w:eastAsia="en-US"/>
        </w:rPr>
        <w:t>и</w:t>
      </w:r>
      <w:r w:rsidR="00AB262D">
        <w:rPr>
          <w:rFonts w:eastAsia="Calibri"/>
          <w:lang w:eastAsia="en-US"/>
        </w:rPr>
        <w:t>,</w:t>
      </w:r>
      <w:r w:rsidRPr="00BC0518">
        <w:rPr>
          <w:rFonts w:eastAsia="Calibri"/>
          <w:lang w:eastAsia="en-US"/>
        </w:rPr>
        <w:t xml:space="preserve"> </w:t>
      </w:r>
      <w:r w:rsidR="00AF345F">
        <w:rPr>
          <w:rFonts w:eastAsia="Calibri"/>
          <w:lang w:eastAsia="en-US"/>
        </w:rPr>
        <w:t xml:space="preserve">с искане </w:t>
      </w:r>
      <w:r>
        <w:rPr>
          <w:rFonts w:eastAsia="Calibri"/>
          <w:lang w:eastAsia="en-US"/>
        </w:rPr>
        <w:t xml:space="preserve">за </w:t>
      </w:r>
      <w:r w:rsidRPr="00BC0518">
        <w:rPr>
          <w:rFonts w:eastAsia="Calibri"/>
          <w:lang w:eastAsia="en-US"/>
        </w:rPr>
        <w:t>одобряване на</w:t>
      </w:r>
      <w:r w:rsidRPr="00BC0518">
        <w:rPr>
          <w:rFonts w:eastAsia="Calibri"/>
          <w:lang w:val="en-US" w:eastAsia="en-US"/>
        </w:rPr>
        <w:t xml:space="preserve"> </w:t>
      </w:r>
      <w:r w:rsidRPr="00BC0518">
        <w:rPr>
          <w:rFonts w:eastAsia="Calibri"/>
          <w:lang w:eastAsia="en-US"/>
        </w:rPr>
        <w:t>изменение на</w:t>
      </w:r>
      <w:r w:rsidRPr="00BC0518">
        <w:rPr>
          <w:rFonts w:eastAsia="Calibri"/>
          <w:lang w:val="en-US" w:eastAsia="en-US"/>
        </w:rPr>
        <w:t xml:space="preserve"> </w:t>
      </w:r>
      <w:r w:rsidR="00B368FD" w:rsidRPr="00784280">
        <w:t>П</w:t>
      </w:r>
      <w:r w:rsidR="00B368FD">
        <w:t>одробен устройствен план - ПРЗ</w:t>
      </w:r>
      <w:r w:rsidR="00B368FD" w:rsidRPr="00784280">
        <w:t xml:space="preserve"> за</w:t>
      </w:r>
      <w:r w:rsidR="00B368FD">
        <w:t xml:space="preserve"> имоти с идентификатори 63207.502.28, 63207.502.42 и 63207.502.260, попадащи в УПИ </w:t>
      </w:r>
      <w:r w:rsidR="00B368FD">
        <w:rPr>
          <w:lang w:val="en-US"/>
        </w:rPr>
        <w:t xml:space="preserve">XVI-115, </w:t>
      </w:r>
      <w:r w:rsidR="00B368FD">
        <w:t xml:space="preserve">УПИ </w:t>
      </w:r>
      <w:r w:rsidR="00B368FD">
        <w:rPr>
          <w:lang w:val="en-US"/>
        </w:rPr>
        <w:t>XVII-</w:t>
      </w:r>
      <w:proofErr w:type="spellStart"/>
      <w:r w:rsidR="00B368FD">
        <w:t>озел</w:t>
      </w:r>
      <w:proofErr w:type="spellEnd"/>
      <w:r w:rsidR="00B368FD">
        <w:t xml:space="preserve">., </w:t>
      </w:r>
      <w:r w:rsidR="00BE4B6B">
        <w:t xml:space="preserve">УПИ </w:t>
      </w:r>
      <w:r w:rsidR="00B368FD">
        <w:t xml:space="preserve">Х-за спорт и </w:t>
      </w:r>
      <w:proofErr w:type="spellStart"/>
      <w:r w:rsidR="00B368FD">
        <w:t>рекреация</w:t>
      </w:r>
      <w:proofErr w:type="spellEnd"/>
      <w:r w:rsidR="00B368FD">
        <w:t xml:space="preserve">, в </w:t>
      </w:r>
      <w:r w:rsidR="00BE4B6B">
        <w:t xml:space="preserve">         </w:t>
      </w:r>
      <w:r w:rsidR="00B368FD">
        <w:t xml:space="preserve">кв. 42 и кв. 44 </w:t>
      </w:r>
      <w:r w:rsidR="00B368FD">
        <w:rPr>
          <w:lang w:val="en-US"/>
        </w:rPr>
        <w:t xml:space="preserve"> </w:t>
      </w:r>
      <w:r w:rsidR="00B368FD" w:rsidRPr="00784280">
        <w:t xml:space="preserve">по плана на </w:t>
      </w:r>
      <w:r w:rsidR="00B368FD">
        <w:t xml:space="preserve"> гр. Рудозем</w:t>
      </w:r>
      <w:r w:rsidR="00B368FD" w:rsidRPr="00784280">
        <w:t>, общ. Рудозем.</w:t>
      </w:r>
    </w:p>
    <w:p w:rsidR="00AC5B41" w:rsidRDefault="00BC0518" w:rsidP="00FF29DD">
      <w:pPr>
        <w:pStyle w:val="af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518">
        <w:rPr>
          <w:rFonts w:eastAsia="Calibri"/>
        </w:rPr>
        <w:t xml:space="preserve">      </w:t>
      </w:r>
      <w:r>
        <w:rPr>
          <w:rFonts w:eastAsia="Calibri"/>
        </w:rPr>
        <w:t xml:space="preserve"> </w:t>
      </w:r>
      <w:r w:rsidR="00AB262D">
        <w:rPr>
          <w:rFonts w:ascii="Times New Roman" w:hAnsi="Times New Roman" w:cs="Times New Roman"/>
          <w:sz w:val="24"/>
          <w:szCs w:val="24"/>
        </w:rPr>
        <w:t>Проектът е изготвен в съответствие с дадено разрешение за изменен</w:t>
      </w:r>
      <w:r w:rsidR="00FF29DD">
        <w:rPr>
          <w:rFonts w:ascii="Times New Roman" w:hAnsi="Times New Roman" w:cs="Times New Roman"/>
          <w:sz w:val="24"/>
          <w:szCs w:val="24"/>
        </w:rPr>
        <w:t xml:space="preserve">ие на ПУП, съгласно </w:t>
      </w:r>
      <w:r w:rsidR="00700B0B">
        <w:rPr>
          <w:rFonts w:ascii="Times New Roman" w:hAnsi="Times New Roman" w:cs="Times New Roman"/>
          <w:sz w:val="24"/>
          <w:szCs w:val="24"/>
        </w:rPr>
        <w:t>Заповед № РД-308/08.07.2025 г. на кмета на община Рудозем</w:t>
      </w:r>
      <w:r w:rsidR="00AB26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62D" w:rsidRDefault="00AB262D" w:rsidP="00AC5B41">
      <w:pPr>
        <w:pStyle w:val="af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1AF8">
        <w:rPr>
          <w:rFonts w:ascii="Times New Roman" w:hAnsi="Times New Roman" w:cs="Times New Roman"/>
          <w:sz w:val="24"/>
          <w:szCs w:val="24"/>
        </w:rPr>
        <w:t>Тъй като в административното производство заинтерес</w:t>
      </w:r>
      <w:r w:rsidR="000F1413">
        <w:rPr>
          <w:rFonts w:ascii="Times New Roman" w:hAnsi="Times New Roman" w:cs="Times New Roman"/>
          <w:sz w:val="24"/>
          <w:szCs w:val="24"/>
        </w:rPr>
        <w:t>у</w:t>
      </w:r>
      <w:r w:rsidR="00CF1AF8">
        <w:rPr>
          <w:rFonts w:ascii="Times New Roman" w:hAnsi="Times New Roman" w:cs="Times New Roman"/>
          <w:sz w:val="24"/>
          <w:szCs w:val="24"/>
        </w:rPr>
        <w:t>ван</w:t>
      </w:r>
      <w:r w:rsidR="00700B0B">
        <w:rPr>
          <w:rFonts w:ascii="Times New Roman" w:hAnsi="Times New Roman" w:cs="Times New Roman"/>
          <w:sz w:val="24"/>
          <w:szCs w:val="24"/>
        </w:rPr>
        <w:t>и</w:t>
      </w:r>
      <w:r w:rsidR="00CF1AF8">
        <w:rPr>
          <w:rFonts w:ascii="Times New Roman" w:hAnsi="Times New Roman" w:cs="Times New Roman"/>
          <w:sz w:val="24"/>
          <w:szCs w:val="24"/>
        </w:rPr>
        <w:t xml:space="preserve"> лиц</w:t>
      </w:r>
      <w:r w:rsidR="00700B0B">
        <w:rPr>
          <w:rFonts w:ascii="Times New Roman" w:hAnsi="Times New Roman" w:cs="Times New Roman"/>
          <w:sz w:val="24"/>
          <w:szCs w:val="24"/>
        </w:rPr>
        <w:t>а по смисъла на чл. 131 от ЗУТ са само лицата</w:t>
      </w:r>
      <w:r w:rsidR="00CF1AF8">
        <w:rPr>
          <w:rFonts w:ascii="Times New Roman" w:hAnsi="Times New Roman" w:cs="Times New Roman"/>
          <w:sz w:val="24"/>
          <w:szCs w:val="24"/>
        </w:rPr>
        <w:t>, по чиято инициатива се изменя подробният устройствен план,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128, ал. </w:t>
      </w:r>
      <w:r w:rsidR="00CF1A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от ЗУТ</w:t>
      </w:r>
      <w:r w:rsidR="00CF1A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проектът за изменение на </w:t>
      </w:r>
      <w:r w:rsidR="00CF1AF8">
        <w:rPr>
          <w:rFonts w:ascii="Times New Roman" w:hAnsi="Times New Roman" w:cs="Times New Roman"/>
          <w:sz w:val="24"/>
          <w:szCs w:val="24"/>
        </w:rPr>
        <w:t xml:space="preserve">плана не е </w:t>
      </w:r>
      <w:proofErr w:type="spellStart"/>
      <w:r w:rsidR="00CF1AF8">
        <w:rPr>
          <w:rFonts w:ascii="Times New Roman" w:hAnsi="Times New Roman" w:cs="Times New Roman"/>
          <w:sz w:val="24"/>
          <w:szCs w:val="24"/>
        </w:rPr>
        <w:t>съобжаван</w:t>
      </w:r>
      <w:proofErr w:type="spellEnd"/>
      <w:r w:rsidR="00CF1AF8">
        <w:rPr>
          <w:rFonts w:ascii="Times New Roman" w:hAnsi="Times New Roman" w:cs="Times New Roman"/>
          <w:sz w:val="24"/>
          <w:szCs w:val="24"/>
        </w:rPr>
        <w:t xml:space="preserve"> по реда на чл. 128, ал. 1 и ал. 3 от ЗУТ.</w:t>
      </w:r>
    </w:p>
    <w:p w:rsidR="00265298" w:rsidRDefault="00AB262D" w:rsidP="00AC5B41">
      <w:pPr>
        <w:spacing w:line="360" w:lineRule="auto"/>
        <w:jc w:val="both"/>
      </w:pPr>
      <w:r>
        <w:t xml:space="preserve">      Проектът е р</w:t>
      </w:r>
      <w:r w:rsidR="00700B0B">
        <w:t>азгледан и приет на</w:t>
      </w:r>
      <w:r>
        <w:t xml:space="preserve"> </w:t>
      </w:r>
      <w:r w:rsidR="00700B0B">
        <w:t xml:space="preserve">заседание на </w:t>
      </w:r>
      <w:r>
        <w:t>Общински експертен съвет по ус</w:t>
      </w:r>
      <w:r w:rsidR="0016484D">
        <w:t>тройство на територията /ОЕСУТ/</w:t>
      </w:r>
      <w:r w:rsidR="00700B0B" w:rsidRPr="00700B0B">
        <w:t xml:space="preserve"> </w:t>
      </w:r>
      <w:r w:rsidR="00700B0B">
        <w:t>с Решение № 2/16.07.2025 г. по Протокол № 16</w:t>
      </w:r>
      <w:r w:rsidR="0016484D">
        <w:t>.</w:t>
      </w:r>
    </w:p>
    <w:p w:rsidR="00265298" w:rsidRDefault="00265298" w:rsidP="00AC5B41">
      <w:pPr>
        <w:spacing w:line="360" w:lineRule="auto"/>
        <w:jc w:val="both"/>
      </w:pPr>
    </w:p>
    <w:p w:rsidR="00265298" w:rsidRPr="00802ABE" w:rsidRDefault="00265298" w:rsidP="00AC5B41">
      <w:pPr>
        <w:spacing w:line="360" w:lineRule="auto"/>
        <w:jc w:val="both"/>
      </w:pPr>
    </w:p>
    <w:p w:rsidR="00AC5B41" w:rsidRPr="009E35A4" w:rsidRDefault="00BC0518" w:rsidP="00AC5B41">
      <w:pPr>
        <w:pStyle w:val="af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518">
        <w:rPr>
          <w:rFonts w:eastAsia="Calibri"/>
        </w:rPr>
        <w:t xml:space="preserve">      </w:t>
      </w:r>
      <w:r w:rsidR="00256DBE">
        <w:rPr>
          <w:rFonts w:eastAsia="Calibri"/>
        </w:rPr>
        <w:t xml:space="preserve"> </w:t>
      </w:r>
      <w:r w:rsidR="00AC5B41" w:rsidRPr="009E35A4">
        <w:rPr>
          <w:rFonts w:ascii="Times New Roman" w:hAnsi="Times New Roman" w:cs="Times New Roman"/>
          <w:b/>
          <w:sz w:val="24"/>
          <w:szCs w:val="24"/>
        </w:rPr>
        <w:t>С оглед на горната фактическа обстановка се установява от правна страна следното:</w:t>
      </w:r>
    </w:p>
    <w:p w:rsidR="00AC5B41" w:rsidRPr="00950E6B" w:rsidRDefault="00AC5B41" w:rsidP="00AC5B41">
      <w:pPr>
        <w:pStyle w:val="21"/>
        <w:shd w:val="clear" w:color="auto" w:fill="auto"/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</w:t>
      </w:r>
      <w:r w:rsidRPr="00950E6B">
        <w:rPr>
          <w:color w:val="000000"/>
          <w:sz w:val="24"/>
          <w:szCs w:val="24"/>
          <w:lang w:bidi="bg-BG"/>
        </w:rPr>
        <w:t>Искането за одобряване на проект за</w:t>
      </w:r>
      <w:r>
        <w:rPr>
          <w:color w:val="000000"/>
          <w:sz w:val="24"/>
          <w:szCs w:val="24"/>
          <w:lang w:bidi="bg-BG"/>
        </w:rPr>
        <w:t xml:space="preserve"> изменение на</w:t>
      </w:r>
      <w:r w:rsidRPr="00950E6B">
        <w:rPr>
          <w:color w:val="000000"/>
          <w:sz w:val="24"/>
          <w:szCs w:val="24"/>
          <w:lang w:bidi="bg-BG"/>
        </w:rPr>
        <w:t xml:space="preserve"> ПУП - ПР</w:t>
      </w:r>
      <w:r>
        <w:rPr>
          <w:color w:val="000000"/>
          <w:sz w:val="24"/>
          <w:szCs w:val="24"/>
          <w:lang w:bidi="bg-BG"/>
        </w:rPr>
        <w:t>З</w:t>
      </w:r>
      <w:r w:rsidRPr="00950E6B">
        <w:rPr>
          <w:color w:val="000000"/>
          <w:sz w:val="24"/>
          <w:szCs w:val="24"/>
          <w:lang w:bidi="bg-BG"/>
        </w:rPr>
        <w:t xml:space="preserve"> е подадено</w:t>
      </w:r>
      <w:r w:rsidR="0020188D">
        <w:rPr>
          <w:color w:val="000000"/>
          <w:sz w:val="24"/>
          <w:szCs w:val="24"/>
          <w:lang w:bidi="bg-BG"/>
        </w:rPr>
        <w:t xml:space="preserve"> от</w:t>
      </w:r>
      <w:r w:rsidRPr="00950E6B">
        <w:rPr>
          <w:color w:val="000000"/>
          <w:sz w:val="24"/>
          <w:szCs w:val="24"/>
          <w:lang w:bidi="bg-BG"/>
        </w:rPr>
        <w:t xml:space="preserve"> заинтерес</w:t>
      </w:r>
      <w:r w:rsidR="00036FF7">
        <w:rPr>
          <w:color w:val="000000"/>
          <w:sz w:val="24"/>
          <w:szCs w:val="24"/>
          <w:lang w:bidi="bg-BG"/>
        </w:rPr>
        <w:t>у</w:t>
      </w:r>
      <w:r w:rsidRPr="00950E6B">
        <w:rPr>
          <w:color w:val="000000"/>
          <w:sz w:val="24"/>
          <w:szCs w:val="24"/>
          <w:lang w:bidi="bg-BG"/>
        </w:rPr>
        <w:t>ван</w:t>
      </w:r>
      <w:r w:rsidR="00725473">
        <w:rPr>
          <w:color w:val="000000"/>
          <w:sz w:val="24"/>
          <w:szCs w:val="24"/>
          <w:lang w:bidi="bg-BG"/>
        </w:rPr>
        <w:t>и</w:t>
      </w:r>
      <w:r w:rsidRPr="00950E6B">
        <w:rPr>
          <w:color w:val="000000"/>
          <w:sz w:val="24"/>
          <w:szCs w:val="24"/>
          <w:lang w:bidi="bg-BG"/>
        </w:rPr>
        <w:t xml:space="preserve"> лиц</w:t>
      </w:r>
      <w:r w:rsidR="00237031">
        <w:rPr>
          <w:color w:val="000000"/>
          <w:sz w:val="24"/>
          <w:szCs w:val="24"/>
          <w:lang w:bidi="bg-BG"/>
        </w:rPr>
        <w:t>а</w:t>
      </w:r>
      <w:r w:rsidRPr="00950E6B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по смисъла на</w:t>
      </w:r>
      <w:r w:rsidRPr="00950E6B">
        <w:rPr>
          <w:color w:val="000000"/>
          <w:sz w:val="24"/>
          <w:szCs w:val="24"/>
          <w:lang w:bidi="bg-BG"/>
        </w:rPr>
        <w:t xml:space="preserve"> чл. 131, ал. 1 и</w:t>
      </w:r>
      <w:r>
        <w:rPr>
          <w:color w:val="000000"/>
          <w:sz w:val="24"/>
          <w:szCs w:val="24"/>
          <w:lang w:bidi="bg-BG"/>
        </w:rPr>
        <w:t xml:space="preserve"> ал.</w:t>
      </w:r>
      <w:r w:rsidRPr="00950E6B">
        <w:rPr>
          <w:color w:val="000000"/>
          <w:sz w:val="24"/>
          <w:szCs w:val="24"/>
          <w:lang w:bidi="bg-BG"/>
        </w:rPr>
        <w:t xml:space="preserve"> 2, т. 1 от ЗУТ, а именно от </w:t>
      </w:r>
      <w:r w:rsidR="00B115B4">
        <w:rPr>
          <w:rStyle w:val="FontStyle25"/>
          <w:sz w:val="24"/>
        </w:rPr>
        <w:t xml:space="preserve">Община Рудозем като </w:t>
      </w:r>
      <w:r w:rsidRPr="00950E6B">
        <w:rPr>
          <w:color w:val="000000"/>
          <w:sz w:val="24"/>
          <w:szCs w:val="24"/>
          <w:lang w:bidi="bg-BG"/>
        </w:rPr>
        <w:t>собствени</w:t>
      </w:r>
      <w:r w:rsidR="00B115B4">
        <w:rPr>
          <w:color w:val="000000"/>
          <w:sz w:val="24"/>
          <w:szCs w:val="24"/>
          <w:lang w:bidi="bg-BG"/>
        </w:rPr>
        <w:t>к</w:t>
      </w:r>
      <w:r>
        <w:rPr>
          <w:color w:val="000000"/>
          <w:sz w:val="24"/>
          <w:szCs w:val="24"/>
          <w:lang w:bidi="bg-BG"/>
        </w:rPr>
        <w:t xml:space="preserve"> </w:t>
      </w:r>
      <w:r w:rsidRPr="00950E6B">
        <w:rPr>
          <w:color w:val="000000"/>
          <w:sz w:val="24"/>
          <w:szCs w:val="24"/>
          <w:lang w:bidi="bg-BG"/>
        </w:rPr>
        <w:t>на поземлен</w:t>
      </w:r>
      <w:r>
        <w:rPr>
          <w:color w:val="000000"/>
          <w:sz w:val="24"/>
          <w:szCs w:val="24"/>
          <w:lang w:bidi="bg-BG"/>
        </w:rPr>
        <w:t>и</w:t>
      </w:r>
      <w:r w:rsidR="0020188D">
        <w:rPr>
          <w:color w:val="000000"/>
          <w:sz w:val="24"/>
          <w:szCs w:val="24"/>
          <w:lang w:bidi="bg-BG"/>
        </w:rPr>
        <w:t>те</w:t>
      </w:r>
      <w:r w:rsidRPr="00950E6B">
        <w:rPr>
          <w:color w:val="000000"/>
          <w:sz w:val="24"/>
          <w:szCs w:val="24"/>
          <w:lang w:bidi="bg-BG"/>
        </w:rPr>
        <w:t xml:space="preserve"> имот</w:t>
      </w:r>
      <w:r>
        <w:rPr>
          <w:color w:val="000000"/>
          <w:sz w:val="24"/>
          <w:szCs w:val="24"/>
          <w:lang w:bidi="bg-BG"/>
        </w:rPr>
        <w:t>и</w:t>
      </w:r>
      <w:r w:rsidR="00725473">
        <w:rPr>
          <w:color w:val="000000"/>
          <w:sz w:val="24"/>
          <w:szCs w:val="24"/>
          <w:lang w:bidi="bg-BG"/>
        </w:rPr>
        <w:t>,</w:t>
      </w:r>
      <w:r w:rsidRPr="00950E6B">
        <w:rPr>
          <w:color w:val="000000"/>
          <w:sz w:val="24"/>
          <w:szCs w:val="24"/>
          <w:lang w:bidi="bg-BG"/>
        </w:rPr>
        <w:t xml:space="preserve"> </w:t>
      </w:r>
      <w:r w:rsidR="0020188D">
        <w:rPr>
          <w:color w:val="000000"/>
          <w:sz w:val="24"/>
          <w:szCs w:val="24"/>
          <w:lang w:bidi="bg-BG"/>
        </w:rPr>
        <w:t xml:space="preserve">предмет </w:t>
      </w:r>
      <w:r w:rsidR="0020188D">
        <w:rPr>
          <w:rStyle w:val="FontStyle25"/>
          <w:sz w:val="24"/>
        </w:rPr>
        <w:t>на</w:t>
      </w:r>
      <w:r>
        <w:rPr>
          <w:rStyle w:val="FontStyle25"/>
          <w:sz w:val="24"/>
        </w:rPr>
        <w:t xml:space="preserve"> плана</w:t>
      </w:r>
      <w:r w:rsidR="00B115B4">
        <w:rPr>
          <w:rStyle w:val="FontStyle25"/>
          <w:sz w:val="24"/>
        </w:rPr>
        <w:t xml:space="preserve"> </w:t>
      </w:r>
      <w:r w:rsidR="00725473">
        <w:rPr>
          <w:rStyle w:val="FontStyle25"/>
          <w:sz w:val="24"/>
        </w:rPr>
        <w:t>и носителя на огр</w:t>
      </w:r>
      <w:r w:rsidR="00237031">
        <w:rPr>
          <w:rStyle w:val="FontStyle25"/>
          <w:sz w:val="24"/>
        </w:rPr>
        <w:t>а</w:t>
      </w:r>
      <w:r w:rsidR="00725473">
        <w:rPr>
          <w:rStyle w:val="FontStyle25"/>
          <w:sz w:val="24"/>
        </w:rPr>
        <w:t>ничено вещно право на строеж</w:t>
      </w:r>
      <w:r w:rsidR="00B115B4">
        <w:rPr>
          <w:rStyle w:val="FontStyle25"/>
          <w:sz w:val="24"/>
        </w:rPr>
        <w:t xml:space="preserve">- Красимир </w:t>
      </w:r>
      <w:proofErr w:type="spellStart"/>
      <w:r w:rsidR="00B115B4">
        <w:rPr>
          <w:rStyle w:val="FontStyle25"/>
          <w:sz w:val="24"/>
        </w:rPr>
        <w:t>Рунчев</w:t>
      </w:r>
      <w:proofErr w:type="spellEnd"/>
      <w:r w:rsidRPr="00950E6B">
        <w:rPr>
          <w:color w:val="000000"/>
          <w:sz w:val="24"/>
          <w:szCs w:val="24"/>
          <w:lang w:bidi="bg-BG"/>
        </w:rPr>
        <w:t>.</w:t>
      </w:r>
    </w:p>
    <w:p w:rsidR="0020188D" w:rsidRDefault="00AC5B41" w:rsidP="0020188D">
      <w:pPr>
        <w:pStyle w:val="af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    </w:t>
      </w:r>
      <w:r w:rsidRPr="00950E6B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Одобряването на проект</w:t>
      </w:r>
      <w:r w:rsidR="00384FFB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а</w:t>
      </w:r>
      <w:r w:rsidRPr="00950E6B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за</w:t>
      </w:r>
      <w:r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изменение на</w:t>
      </w:r>
      <w:r w:rsidRPr="00950E6B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ПУП — ПР</w:t>
      </w:r>
      <w:r w:rsidR="00E37AF0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З</w:t>
      </w:r>
      <w:r w:rsidRPr="00950E6B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е от компетенциите на </w:t>
      </w:r>
      <w:r w:rsidR="0020188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общинския съвет</w:t>
      </w:r>
      <w:r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,</w:t>
      </w:r>
      <w:r w:rsidR="0020188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на основание чл. 129, ал. 1</w:t>
      </w:r>
      <w:r w:rsidR="009F7F93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от ЗУТ, тъй като е в обхват на два квартала.</w:t>
      </w:r>
    </w:p>
    <w:p w:rsidR="00CF1AF8" w:rsidRPr="00AC5B41" w:rsidRDefault="00CF1AF8" w:rsidP="0020188D">
      <w:pPr>
        <w:pStyle w:val="af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</w:pPr>
    </w:p>
    <w:p w:rsidR="00AC5B41" w:rsidRDefault="00AC5B41" w:rsidP="00AC5B41">
      <w:pPr>
        <w:pStyle w:val="af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изготвения проект</w:t>
      </w:r>
      <w:r w:rsidR="00EF6890">
        <w:rPr>
          <w:rFonts w:ascii="Times New Roman" w:hAnsi="Times New Roman" w:cs="Times New Roman"/>
          <w:sz w:val="24"/>
          <w:szCs w:val="24"/>
        </w:rPr>
        <w:t xml:space="preserve"> за изменение на плана</w:t>
      </w:r>
      <w:r>
        <w:rPr>
          <w:rFonts w:ascii="Times New Roman" w:hAnsi="Times New Roman" w:cs="Times New Roman"/>
          <w:sz w:val="24"/>
          <w:szCs w:val="24"/>
        </w:rPr>
        <w:t xml:space="preserve"> са заложени следните </w:t>
      </w:r>
      <w:r w:rsidR="00623FDB">
        <w:rPr>
          <w:rFonts w:ascii="Times New Roman" w:hAnsi="Times New Roman" w:cs="Times New Roman"/>
          <w:sz w:val="24"/>
          <w:szCs w:val="24"/>
        </w:rPr>
        <w:t>промени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4682" w:rsidRPr="00634682" w:rsidRDefault="0020188D" w:rsidP="00047252">
      <w:pPr>
        <w:pStyle w:val="af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ontStyle25"/>
          <w:i/>
          <w:color w:val="000000" w:themeColor="text1"/>
          <w:sz w:val="24"/>
          <w:szCs w:val="24"/>
        </w:rPr>
        <w:t xml:space="preserve">     </w:t>
      </w:r>
      <w:r w:rsidR="008D078A">
        <w:rPr>
          <w:rStyle w:val="FontStyle25"/>
          <w:i/>
          <w:color w:val="000000" w:themeColor="text1"/>
          <w:sz w:val="24"/>
          <w:szCs w:val="24"/>
        </w:rPr>
        <w:t>1.</w:t>
      </w:r>
      <w:r>
        <w:rPr>
          <w:rStyle w:val="FontStyle25"/>
          <w:i/>
          <w:color w:val="000000" w:themeColor="text1"/>
          <w:sz w:val="24"/>
          <w:szCs w:val="24"/>
        </w:rPr>
        <w:t xml:space="preserve"> </w:t>
      </w:r>
      <w:r w:rsidR="00634682" w:rsidRPr="00634682">
        <w:rPr>
          <w:rStyle w:val="FontStyle25"/>
          <w:i/>
          <w:color w:val="000000" w:themeColor="text1"/>
          <w:sz w:val="24"/>
          <w:szCs w:val="24"/>
        </w:rPr>
        <w:t>Предвижда се придаване на площи към общински поземлен имот</w:t>
      </w:r>
      <w:r w:rsidR="00047252" w:rsidRPr="00634682">
        <w:rPr>
          <w:rStyle w:val="FontStyle25"/>
          <w:i/>
          <w:color w:val="000000" w:themeColor="text1"/>
          <w:sz w:val="24"/>
          <w:szCs w:val="24"/>
        </w:rPr>
        <w:t xml:space="preserve"> с идентификатор </w:t>
      </w:r>
      <w:r w:rsidR="00047252" w:rsidRPr="00634682">
        <w:rPr>
          <w:rFonts w:ascii="Times New Roman" w:hAnsi="Times New Roman" w:cs="Times New Roman"/>
          <w:i/>
          <w:sz w:val="24"/>
          <w:szCs w:val="24"/>
        </w:rPr>
        <w:t xml:space="preserve">63207.502.28, попадащ в УПИ </w:t>
      </w:r>
      <w:r w:rsidR="00047252" w:rsidRPr="00634682">
        <w:rPr>
          <w:rFonts w:ascii="Times New Roman" w:hAnsi="Times New Roman" w:cs="Times New Roman"/>
          <w:i/>
          <w:sz w:val="24"/>
          <w:szCs w:val="24"/>
          <w:lang w:val="en-US"/>
        </w:rPr>
        <w:t>XVI-115</w:t>
      </w:r>
      <w:r w:rsidR="00623FDB" w:rsidRPr="00634682">
        <w:rPr>
          <w:rFonts w:ascii="Times New Roman" w:hAnsi="Times New Roman" w:cs="Times New Roman"/>
          <w:i/>
          <w:sz w:val="24"/>
          <w:szCs w:val="24"/>
        </w:rPr>
        <w:t>, кв. 42</w:t>
      </w:r>
      <w:r w:rsidR="008D078A">
        <w:rPr>
          <w:rFonts w:ascii="Times New Roman" w:hAnsi="Times New Roman" w:cs="Times New Roman"/>
          <w:i/>
          <w:sz w:val="24"/>
          <w:szCs w:val="24"/>
        </w:rPr>
        <w:t>,</w:t>
      </w:r>
      <w:r w:rsidR="00634682" w:rsidRPr="00634682">
        <w:rPr>
          <w:rFonts w:ascii="Times New Roman" w:hAnsi="Times New Roman" w:cs="Times New Roman"/>
          <w:i/>
          <w:sz w:val="24"/>
          <w:szCs w:val="24"/>
        </w:rPr>
        <w:t xml:space="preserve"> както следва:</w:t>
      </w:r>
    </w:p>
    <w:p w:rsidR="00634682" w:rsidRPr="00634682" w:rsidRDefault="00634682" w:rsidP="00634682">
      <w:pPr>
        <w:pStyle w:val="af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682">
        <w:rPr>
          <w:rFonts w:ascii="Times New Roman" w:hAnsi="Times New Roman" w:cs="Times New Roman"/>
          <w:i/>
          <w:sz w:val="24"/>
          <w:szCs w:val="24"/>
        </w:rPr>
        <w:t xml:space="preserve">       - реална част с площ 224 </w:t>
      </w:r>
      <w:proofErr w:type="spellStart"/>
      <w:r w:rsidRPr="00634682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634682">
        <w:rPr>
          <w:rFonts w:ascii="Times New Roman" w:hAnsi="Times New Roman" w:cs="Times New Roman"/>
          <w:i/>
          <w:sz w:val="24"/>
          <w:szCs w:val="24"/>
        </w:rPr>
        <w:t xml:space="preserve">. от  </w:t>
      </w:r>
      <w:r w:rsidRPr="00634682">
        <w:rPr>
          <w:rStyle w:val="FontStyle25"/>
          <w:i/>
          <w:color w:val="000000" w:themeColor="text1"/>
          <w:sz w:val="24"/>
          <w:szCs w:val="24"/>
        </w:rPr>
        <w:t>общински поземлен имот с идентификатор</w:t>
      </w:r>
      <w:r w:rsidRPr="00634682">
        <w:rPr>
          <w:rFonts w:ascii="Times New Roman" w:hAnsi="Times New Roman" w:cs="Times New Roman"/>
          <w:i/>
          <w:sz w:val="24"/>
          <w:szCs w:val="24"/>
        </w:rPr>
        <w:t xml:space="preserve"> 63207.502.42, попадащ</w:t>
      </w:r>
      <w:r w:rsidRPr="006346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в </w:t>
      </w:r>
      <w:r w:rsidRPr="00634682">
        <w:rPr>
          <w:rFonts w:ascii="Times New Roman" w:hAnsi="Times New Roman" w:cs="Times New Roman"/>
          <w:i/>
          <w:sz w:val="24"/>
          <w:szCs w:val="24"/>
        </w:rPr>
        <w:t xml:space="preserve">УПИ </w:t>
      </w:r>
      <w:r w:rsidRPr="00634682">
        <w:rPr>
          <w:rFonts w:ascii="Times New Roman" w:hAnsi="Times New Roman" w:cs="Times New Roman"/>
          <w:i/>
          <w:sz w:val="24"/>
          <w:szCs w:val="24"/>
          <w:lang w:val="en-US"/>
        </w:rPr>
        <w:t>XVII-</w:t>
      </w:r>
      <w:proofErr w:type="spellStart"/>
      <w:r w:rsidRPr="00634682">
        <w:rPr>
          <w:rFonts w:ascii="Times New Roman" w:hAnsi="Times New Roman" w:cs="Times New Roman"/>
          <w:i/>
          <w:sz w:val="24"/>
          <w:szCs w:val="24"/>
        </w:rPr>
        <w:t>озел</w:t>
      </w:r>
      <w:proofErr w:type="spellEnd"/>
      <w:r w:rsidRPr="00634682">
        <w:rPr>
          <w:rFonts w:ascii="Times New Roman" w:hAnsi="Times New Roman" w:cs="Times New Roman"/>
          <w:i/>
          <w:sz w:val="24"/>
          <w:szCs w:val="24"/>
        </w:rPr>
        <w:t>.;</w:t>
      </w:r>
    </w:p>
    <w:p w:rsidR="00634682" w:rsidRDefault="00634682" w:rsidP="00634682">
      <w:pPr>
        <w:pStyle w:val="af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682">
        <w:rPr>
          <w:rFonts w:ascii="Times New Roman" w:hAnsi="Times New Roman" w:cs="Times New Roman"/>
          <w:i/>
          <w:sz w:val="24"/>
          <w:szCs w:val="24"/>
        </w:rPr>
        <w:t xml:space="preserve">       - реална част с площ 100 </w:t>
      </w:r>
      <w:proofErr w:type="spellStart"/>
      <w:r w:rsidRPr="00634682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634682">
        <w:rPr>
          <w:rFonts w:ascii="Times New Roman" w:hAnsi="Times New Roman" w:cs="Times New Roman"/>
          <w:i/>
          <w:sz w:val="24"/>
          <w:szCs w:val="24"/>
        </w:rPr>
        <w:t>. от</w:t>
      </w:r>
      <w:r w:rsidRPr="00634682">
        <w:rPr>
          <w:rStyle w:val="FontStyle25"/>
          <w:i/>
          <w:color w:val="000000" w:themeColor="text1"/>
          <w:sz w:val="24"/>
          <w:szCs w:val="24"/>
        </w:rPr>
        <w:t xml:space="preserve"> общински поземлен имот с идентификатор</w:t>
      </w:r>
      <w:r w:rsidRPr="00634682">
        <w:rPr>
          <w:rFonts w:ascii="Times New Roman" w:hAnsi="Times New Roman" w:cs="Times New Roman"/>
          <w:i/>
          <w:sz w:val="24"/>
          <w:szCs w:val="24"/>
        </w:rPr>
        <w:t xml:space="preserve">  63207.502.260, попадащ в УПИ Х-за спорт и </w:t>
      </w:r>
      <w:proofErr w:type="spellStart"/>
      <w:r w:rsidRPr="00634682">
        <w:rPr>
          <w:rFonts w:ascii="Times New Roman" w:hAnsi="Times New Roman" w:cs="Times New Roman"/>
          <w:i/>
          <w:sz w:val="24"/>
          <w:szCs w:val="24"/>
        </w:rPr>
        <w:t>рекреация</w:t>
      </w:r>
      <w:proofErr w:type="spellEnd"/>
      <w:r w:rsidR="004E48F9">
        <w:rPr>
          <w:rFonts w:ascii="Times New Roman" w:hAnsi="Times New Roman" w:cs="Times New Roman"/>
          <w:i/>
          <w:sz w:val="24"/>
          <w:szCs w:val="24"/>
        </w:rPr>
        <w:t>.</w:t>
      </w:r>
    </w:p>
    <w:p w:rsidR="00854D83" w:rsidRPr="00971C04" w:rsidRDefault="00634682" w:rsidP="00854D83">
      <w:pPr>
        <w:pStyle w:val="af3"/>
        <w:tabs>
          <w:tab w:val="left" w:pos="567"/>
        </w:tabs>
        <w:spacing w:line="360" w:lineRule="auto"/>
        <w:jc w:val="both"/>
        <w:rPr>
          <w:rStyle w:val="FontStyle25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След промените се предвижда ново отреждане на УПИ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XVI-28 </w:t>
      </w: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жил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стр., с площ              855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54D83" w:rsidRDefault="008D078A" w:rsidP="00854D83">
      <w:pPr>
        <w:pStyle w:val="af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ontStyle25"/>
          <w:color w:val="000000" w:themeColor="text1"/>
          <w:sz w:val="24"/>
          <w:szCs w:val="24"/>
        </w:rPr>
        <w:t xml:space="preserve">      </w:t>
      </w:r>
      <w:r w:rsidRPr="008D078A">
        <w:rPr>
          <w:rStyle w:val="FontStyle25"/>
          <w:i/>
          <w:color w:val="000000" w:themeColor="text1"/>
          <w:sz w:val="24"/>
          <w:szCs w:val="24"/>
        </w:rPr>
        <w:t>2.</w:t>
      </w:r>
      <w:r>
        <w:rPr>
          <w:rStyle w:val="FontStyle25"/>
          <w:color w:val="000000" w:themeColor="text1"/>
          <w:sz w:val="24"/>
          <w:szCs w:val="24"/>
        </w:rPr>
        <w:t xml:space="preserve"> </w:t>
      </w:r>
      <w:r w:rsidRPr="008D078A">
        <w:rPr>
          <w:rStyle w:val="FontStyle25"/>
          <w:i/>
          <w:color w:val="000000" w:themeColor="text1"/>
          <w:sz w:val="24"/>
          <w:szCs w:val="24"/>
        </w:rPr>
        <w:t xml:space="preserve">Предвижда се свободно застрояване в УПИ. Застрояването към улицата на </w:t>
      </w:r>
      <w:r w:rsidR="00A56C0B">
        <w:rPr>
          <w:rStyle w:val="FontStyle25"/>
          <w:i/>
          <w:color w:val="000000" w:themeColor="text1"/>
          <w:sz w:val="24"/>
          <w:szCs w:val="24"/>
        </w:rPr>
        <w:t xml:space="preserve">                   </w:t>
      </w:r>
      <w:r w:rsidRPr="008D078A">
        <w:rPr>
          <w:rFonts w:ascii="Times New Roman" w:hAnsi="Times New Roman" w:cs="Times New Roman"/>
          <w:i/>
          <w:sz w:val="24"/>
          <w:szCs w:val="24"/>
        </w:rPr>
        <w:t xml:space="preserve">УПИ </w:t>
      </w:r>
      <w:r w:rsidRPr="008D07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XVI-28 </w:t>
      </w:r>
      <w:r w:rsidRPr="008D078A">
        <w:rPr>
          <w:rFonts w:ascii="Times New Roman" w:hAnsi="Times New Roman" w:cs="Times New Roman"/>
          <w:i/>
          <w:sz w:val="24"/>
          <w:szCs w:val="24"/>
        </w:rPr>
        <w:t xml:space="preserve">за </w:t>
      </w:r>
      <w:proofErr w:type="spellStart"/>
      <w:r w:rsidRPr="008D078A">
        <w:rPr>
          <w:rFonts w:ascii="Times New Roman" w:hAnsi="Times New Roman" w:cs="Times New Roman"/>
          <w:i/>
          <w:sz w:val="24"/>
          <w:szCs w:val="24"/>
        </w:rPr>
        <w:t>жил</w:t>
      </w:r>
      <w:proofErr w:type="spellEnd"/>
      <w:r w:rsidRPr="008D078A">
        <w:rPr>
          <w:rFonts w:ascii="Times New Roman" w:hAnsi="Times New Roman" w:cs="Times New Roman"/>
          <w:i/>
          <w:sz w:val="24"/>
          <w:szCs w:val="24"/>
        </w:rPr>
        <w:t>. стр. е основно на отстояние 3 м. от имотната граница.</w:t>
      </w:r>
    </w:p>
    <w:p w:rsidR="001218CB" w:rsidRPr="008D078A" w:rsidRDefault="001218CB" w:rsidP="00854D83">
      <w:pPr>
        <w:pStyle w:val="af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C5B41" w:rsidRPr="001D1F97" w:rsidRDefault="007D25A0" w:rsidP="00854D83">
      <w:pPr>
        <w:pStyle w:val="af3"/>
        <w:tabs>
          <w:tab w:val="left" w:pos="567"/>
        </w:tabs>
        <w:spacing w:line="360" w:lineRule="auto"/>
        <w:jc w:val="both"/>
        <w:rPr>
          <w:color w:val="000000"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</w:t>
      </w:r>
      <w:r w:rsidRPr="007D2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изменение на ПРЗ </w:t>
      </w:r>
      <w:r w:rsidRPr="007D2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нормата на чл. 134, ал. 2, т. 6 от ЗУТ, а именно съгласие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Рудозем</w:t>
      </w:r>
      <w:r w:rsidR="00003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</w:t>
      </w:r>
      <w:r w:rsidRPr="007D2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собственик на поземлен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7D2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7D2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предмет на плана </w:t>
      </w:r>
      <w:r w:rsidR="00003CD9">
        <w:rPr>
          <w:rStyle w:val="FontStyle25"/>
          <w:sz w:val="24"/>
        </w:rPr>
        <w:t xml:space="preserve">и носителя на ограничено вещно право на строеж- Красимир </w:t>
      </w:r>
      <w:proofErr w:type="spellStart"/>
      <w:r w:rsidR="00003CD9">
        <w:rPr>
          <w:rStyle w:val="FontStyle25"/>
          <w:sz w:val="24"/>
        </w:rPr>
        <w:t>Рунчев</w:t>
      </w:r>
      <w:proofErr w:type="spellEnd"/>
      <w:r w:rsidR="00003CD9">
        <w:rPr>
          <w:rStyle w:val="FontStyle25"/>
          <w:sz w:val="24"/>
        </w:rPr>
        <w:t>, съгласно</w:t>
      </w:r>
      <w:r w:rsidR="00003CD9">
        <w:rPr>
          <w:color w:val="000000"/>
          <w:sz w:val="24"/>
          <w:szCs w:val="24"/>
          <w:lang w:bidi="bg-BG"/>
        </w:rPr>
        <w:t xml:space="preserve"> </w:t>
      </w:r>
      <w:r w:rsidRPr="007D2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131, ал. 2, </w:t>
      </w:r>
      <w:r w:rsidR="00003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7D25A0">
        <w:rPr>
          <w:rFonts w:ascii="Times New Roman" w:eastAsia="Times New Roman" w:hAnsi="Times New Roman" w:cs="Times New Roman"/>
          <w:sz w:val="24"/>
          <w:szCs w:val="24"/>
          <w:lang w:eastAsia="bg-BG"/>
        </w:rPr>
        <w:t>т. 1 от ЗУТ.</w:t>
      </w:r>
    </w:p>
    <w:p w:rsidR="00AC5B41" w:rsidRPr="007B7108" w:rsidRDefault="00AC5B41" w:rsidP="00AC5B41">
      <w:pPr>
        <w:pStyle w:val="21"/>
        <w:shd w:val="clear" w:color="auto" w:fill="auto"/>
        <w:spacing w:line="360" w:lineRule="auto"/>
        <w:jc w:val="both"/>
        <w:rPr>
          <w:color w:val="000000"/>
          <w:sz w:val="24"/>
          <w:szCs w:val="24"/>
          <w:lang w:bidi="bg-BG"/>
        </w:rPr>
      </w:pPr>
      <w:r>
        <w:rPr>
          <w:color w:val="000000"/>
          <w:sz w:val="24"/>
          <w:szCs w:val="24"/>
          <w:lang w:val="en-US" w:bidi="bg-BG"/>
        </w:rPr>
        <w:t xml:space="preserve">       </w:t>
      </w:r>
      <w:r>
        <w:rPr>
          <w:color w:val="000000"/>
          <w:sz w:val="24"/>
          <w:szCs w:val="24"/>
          <w:lang w:bidi="bg-BG"/>
        </w:rPr>
        <w:t xml:space="preserve">Спазени са </w:t>
      </w:r>
      <w:proofErr w:type="spellStart"/>
      <w:r>
        <w:rPr>
          <w:color w:val="000000"/>
          <w:sz w:val="24"/>
          <w:szCs w:val="24"/>
          <w:lang w:bidi="bg-BG"/>
        </w:rPr>
        <w:t>административнопроизводствените</w:t>
      </w:r>
      <w:proofErr w:type="spellEnd"/>
      <w:r>
        <w:rPr>
          <w:color w:val="000000"/>
          <w:sz w:val="24"/>
          <w:szCs w:val="24"/>
          <w:lang w:bidi="bg-BG"/>
        </w:rPr>
        <w:t xml:space="preserve"> правила при издаване на акта — сезиране на административния орган от заинтересован</w:t>
      </w:r>
      <w:r w:rsidR="00476EC8">
        <w:rPr>
          <w:color w:val="000000"/>
          <w:sz w:val="24"/>
          <w:szCs w:val="24"/>
          <w:lang w:bidi="bg-BG"/>
        </w:rPr>
        <w:t>о</w:t>
      </w:r>
      <w:r>
        <w:rPr>
          <w:color w:val="000000"/>
          <w:sz w:val="24"/>
          <w:szCs w:val="24"/>
          <w:lang w:bidi="bg-BG"/>
        </w:rPr>
        <w:t xml:space="preserve"> лиц</w:t>
      </w:r>
      <w:r w:rsidR="00476EC8">
        <w:rPr>
          <w:color w:val="000000"/>
          <w:sz w:val="24"/>
          <w:szCs w:val="24"/>
          <w:lang w:bidi="bg-BG"/>
        </w:rPr>
        <w:t xml:space="preserve">е </w:t>
      </w:r>
      <w:r>
        <w:rPr>
          <w:color w:val="000000"/>
          <w:sz w:val="24"/>
          <w:szCs w:val="24"/>
          <w:lang w:bidi="bg-BG"/>
        </w:rPr>
        <w:t>по чл. 131, ал. 2, т. 1 от ЗУТ със заявление по образец, разрешено е изработването на проект за ПУП от компетентния за това орган, същият е разгледан и приет от ОЕСУТ.</w:t>
      </w:r>
    </w:p>
    <w:p w:rsidR="00AC5B41" w:rsidRDefault="00AC5B41" w:rsidP="00AC5B41">
      <w:pPr>
        <w:pStyle w:val="21"/>
        <w:shd w:val="clear" w:color="auto" w:fill="auto"/>
        <w:tabs>
          <w:tab w:val="left" w:pos="426"/>
        </w:tabs>
        <w:spacing w:line="360" w:lineRule="auto"/>
        <w:jc w:val="both"/>
      </w:pPr>
      <w:r>
        <w:rPr>
          <w:color w:val="000000"/>
          <w:sz w:val="24"/>
          <w:szCs w:val="24"/>
          <w:lang w:val="en-US" w:bidi="bg-BG"/>
        </w:rPr>
        <w:t xml:space="preserve">        </w:t>
      </w:r>
      <w:r>
        <w:rPr>
          <w:color w:val="000000"/>
          <w:sz w:val="24"/>
          <w:szCs w:val="24"/>
          <w:lang w:bidi="bg-BG"/>
        </w:rPr>
        <w:t xml:space="preserve">Спазени са </w:t>
      </w:r>
      <w:proofErr w:type="spellStart"/>
      <w:r>
        <w:rPr>
          <w:color w:val="000000"/>
          <w:sz w:val="24"/>
          <w:szCs w:val="24"/>
          <w:lang w:bidi="bg-BG"/>
        </w:rPr>
        <w:t>материалноправните</w:t>
      </w:r>
      <w:proofErr w:type="spellEnd"/>
      <w:r>
        <w:rPr>
          <w:color w:val="000000"/>
          <w:sz w:val="24"/>
          <w:szCs w:val="24"/>
          <w:lang w:bidi="bg-BG"/>
        </w:rPr>
        <w:t xml:space="preserve"> разпоредби на ЗУЗСО, ЗУТ и актовете по прилагането му.</w:t>
      </w:r>
    </w:p>
    <w:p w:rsidR="00AC5B41" w:rsidRPr="001D1F97" w:rsidRDefault="00AC5B41" w:rsidP="00AC5B41">
      <w:pPr>
        <w:pStyle w:val="21"/>
        <w:shd w:val="clear" w:color="auto" w:fill="auto"/>
        <w:spacing w:line="360" w:lineRule="auto"/>
        <w:jc w:val="both"/>
      </w:pPr>
      <w:r>
        <w:rPr>
          <w:color w:val="000000"/>
          <w:sz w:val="24"/>
          <w:szCs w:val="24"/>
          <w:lang w:val="en-US" w:bidi="bg-BG"/>
        </w:rPr>
        <w:t xml:space="preserve">        </w:t>
      </w:r>
      <w:r>
        <w:rPr>
          <w:color w:val="000000"/>
          <w:sz w:val="24"/>
          <w:szCs w:val="24"/>
          <w:lang w:bidi="bg-BG"/>
        </w:rPr>
        <w:t>Проектът е изработен при спазване изискванията на Наредба № 8/2001 г. за обема и съдържанието на устройствените планове.</w:t>
      </w:r>
    </w:p>
    <w:p w:rsidR="008A29CE" w:rsidRPr="0020188D" w:rsidRDefault="00AC5B41" w:rsidP="0020188D">
      <w:pPr>
        <w:pStyle w:val="21"/>
        <w:shd w:val="clear" w:color="auto" w:fill="auto"/>
        <w:spacing w:line="360" w:lineRule="auto"/>
        <w:jc w:val="both"/>
      </w:pPr>
      <w:r>
        <w:rPr>
          <w:color w:val="000000"/>
          <w:sz w:val="24"/>
          <w:szCs w:val="24"/>
          <w:lang w:val="en-US" w:bidi="bg-BG"/>
        </w:rPr>
        <w:t xml:space="preserve">        </w:t>
      </w:r>
      <w:r>
        <w:rPr>
          <w:color w:val="000000"/>
          <w:sz w:val="24"/>
          <w:szCs w:val="24"/>
          <w:lang w:bidi="bg-BG"/>
        </w:rPr>
        <w:t>Решението е целесъобразно и икономически осъществимо, което съответства на нормата на чл. 108, ал. 5 от ЗУТ.</w:t>
      </w:r>
    </w:p>
    <w:p w:rsidR="00BC0518" w:rsidRPr="0086613D" w:rsidRDefault="00BC0518" w:rsidP="00487F29">
      <w:pPr>
        <w:tabs>
          <w:tab w:val="left" w:pos="284"/>
          <w:tab w:val="left" w:pos="426"/>
        </w:tabs>
        <w:spacing w:line="360" w:lineRule="auto"/>
        <w:jc w:val="both"/>
        <w:rPr>
          <w:rFonts w:eastAsia="Calibri"/>
          <w:bCs/>
          <w:lang w:eastAsia="en-US"/>
        </w:rPr>
      </w:pPr>
      <w:r w:rsidRPr="00BC0518">
        <w:rPr>
          <w:rFonts w:eastAsia="Calibri"/>
          <w:lang w:eastAsia="en-US"/>
        </w:rPr>
        <w:t xml:space="preserve">    </w:t>
      </w:r>
      <w:r w:rsidR="001334B1">
        <w:rPr>
          <w:rFonts w:eastAsia="Calibri"/>
          <w:lang w:eastAsia="en-US"/>
        </w:rPr>
        <w:t xml:space="preserve">   </w:t>
      </w:r>
      <w:r w:rsidR="0086613D">
        <w:rPr>
          <w:rFonts w:eastAsia="Calibri"/>
          <w:lang w:eastAsia="en-US"/>
        </w:rPr>
        <w:t xml:space="preserve"> </w:t>
      </w:r>
      <w:r w:rsidRPr="00BC0518">
        <w:rPr>
          <w:rFonts w:eastAsia="Calibri"/>
          <w:lang w:eastAsia="en-US"/>
        </w:rPr>
        <w:t xml:space="preserve">Предвид гореизложеното и на основание чл.21, ал.1, т.11 от ЗМСМА, чл.129, ал.1 </w:t>
      </w:r>
      <w:r w:rsidR="00E450CC">
        <w:rPr>
          <w:rFonts w:eastAsia="Calibri"/>
          <w:lang w:eastAsia="en-US"/>
        </w:rPr>
        <w:t xml:space="preserve">във връзка с чл. 134, ал. 2, т. 6 </w:t>
      </w:r>
      <w:r w:rsidRPr="00BC0518">
        <w:rPr>
          <w:rFonts w:eastAsia="Calibri"/>
          <w:lang w:eastAsia="en-US"/>
        </w:rPr>
        <w:t xml:space="preserve"> от ЗУТ</w:t>
      </w:r>
      <w:r w:rsidR="00E450CC">
        <w:rPr>
          <w:rFonts w:eastAsia="Calibri"/>
          <w:lang w:eastAsia="en-US"/>
        </w:rPr>
        <w:t>,</w:t>
      </w:r>
      <w:r w:rsidRPr="00BC0518">
        <w:rPr>
          <w:rFonts w:eastAsia="Calibri"/>
          <w:lang w:eastAsia="en-US"/>
        </w:rPr>
        <w:t xml:space="preserve"> </w:t>
      </w:r>
      <w:r w:rsidRPr="00BC0518">
        <w:rPr>
          <w:rFonts w:eastAsia="Calibri"/>
          <w:bCs/>
          <w:lang w:eastAsia="en-US"/>
        </w:rPr>
        <w:t>предлагам Общински съвет-Рудозем да разгледа, обсъди и приеме следното</w:t>
      </w:r>
    </w:p>
    <w:p w:rsidR="00A91D2B" w:rsidRPr="00BC0518" w:rsidRDefault="00BC0518" w:rsidP="002F5340">
      <w:pPr>
        <w:autoSpaceDE w:val="0"/>
        <w:autoSpaceDN w:val="0"/>
        <w:adjustRightInd w:val="0"/>
        <w:spacing w:before="132"/>
        <w:jc w:val="center"/>
        <w:rPr>
          <w:b/>
          <w:bCs/>
          <w:sz w:val="26"/>
          <w:szCs w:val="26"/>
          <w:lang w:eastAsia="en-US"/>
        </w:rPr>
      </w:pPr>
      <w:r w:rsidRPr="00BC0518">
        <w:rPr>
          <w:b/>
          <w:bCs/>
          <w:sz w:val="26"/>
          <w:szCs w:val="26"/>
          <w:lang w:eastAsia="en-US"/>
        </w:rPr>
        <w:lastRenderedPageBreak/>
        <w:t>ПРОЕКТОРЕШЕНИЕ:</w:t>
      </w:r>
    </w:p>
    <w:p w:rsidR="00BC0518" w:rsidRPr="00BC0518" w:rsidRDefault="00BC0518" w:rsidP="00BC0518">
      <w:pPr>
        <w:jc w:val="both"/>
        <w:rPr>
          <w:rFonts w:eastAsia="Calibri"/>
          <w:bCs/>
          <w:lang w:eastAsia="en-US"/>
        </w:rPr>
      </w:pPr>
    </w:p>
    <w:p w:rsidR="00BC0518" w:rsidRPr="00897049" w:rsidRDefault="00BC0518" w:rsidP="0003400C">
      <w:pPr>
        <w:numPr>
          <w:ilvl w:val="0"/>
          <w:numId w:val="14"/>
        </w:numPr>
        <w:tabs>
          <w:tab w:val="left" w:pos="567"/>
          <w:tab w:val="left" w:pos="851"/>
        </w:tabs>
        <w:spacing w:after="200" w:line="360" w:lineRule="auto"/>
        <w:ind w:left="0" w:firstLine="567"/>
        <w:jc w:val="both"/>
        <w:rPr>
          <w:rFonts w:eastAsia="Calibri"/>
          <w:bCs/>
          <w:lang w:val="en-US" w:eastAsia="en-US"/>
        </w:rPr>
      </w:pPr>
      <w:r w:rsidRPr="00BC0518">
        <w:rPr>
          <w:rFonts w:eastAsia="Calibri"/>
        </w:rPr>
        <w:t xml:space="preserve">Общински съвет-Рудозем одобрява </w:t>
      </w:r>
      <w:r w:rsidRPr="00BC0518">
        <w:rPr>
          <w:rFonts w:eastAsia="Calibri"/>
          <w:bCs/>
          <w:lang w:eastAsia="en-US"/>
        </w:rPr>
        <w:t xml:space="preserve">изменение на </w:t>
      </w:r>
      <w:r w:rsidR="00A91D2B" w:rsidRPr="00784280">
        <w:t>П</w:t>
      </w:r>
      <w:r w:rsidR="00A91D2B">
        <w:t>одробен устройствен план - ПРЗ</w:t>
      </w:r>
      <w:r w:rsidR="00A91D2B" w:rsidRPr="00784280">
        <w:t xml:space="preserve"> за</w:t>
      </w:r>
      <w:r w:rsidR="00A91D2B">
        <w:t xml:space="preserve"> имоти с идентификатори 63207.502.28, 63207.502.42 и 63207.502.260, попадащи в                        УПИ  </w:t>
      </w:r>
      <w:r w:rsidR="00A91D2B">
        <w:rPr>
          <w:lang w:val="en-US"/>
        </w:rPr>
        <w:t xml:space="preserve">XVI-115, </w:t>
      </w:r>
      <w:r w:rsidR="00A91D2B">
        <w:t xml:space="preserve">УПИ </w:t>
      </w:r>
      <w:r w:rsidR="00A91D2B">
        <w:rPr>
          <w:lang w:val="en-US"/>
        </w:rPr>
        <w:t>XVII-</w:t>
      </w:r>
      <w:proofErr w:type="spellStart"/>
      <w:r w:rsidR="00A91D2B">
        <w:t>озел</w:t>
      </w:r>
      <w:proofErr w:type="spellEnd"/>
      <w:r w:rsidR="00A91D2B">
        <w:t xml:space="preserve">., </w:t>
      </w:r>
      <w:r w:rsidR="0043373D">
        <w:t xml:space="preserve">УПИ </w:t>
      </w:r>
      <w:r w:rsidR="00A91D2B">
        <w:t xml:space="preserve">Х-за спорт и </w:t>
      </w:r>
      <w:proofErr w:type="spellStart"/>
      <w:r w:rsidR="00A91D2B">
        <w:t>рекреация</w:t>
      </w:r>
      <w:proofErr w:type="spellEnd"/>
      <w:r w:rsidR="00A91D2B">
        <w:t xml:space="preserve">, в кв. 42 и кв. 44 </w:t>
      </w:r>
      <w:r w:rsidR="00A91D2B" w:rsidRPr="00784280">
        <w:t xml:space="preserve">по плана на </w:t>
      </w:r>
      <w:r w:rsidR="00A91D2B">
        <w:t xml:space="preserve">                      гр. Рудозем</w:t>
      </w:r>
      <w:r w:rsidR="00A91D2B" w:rsidRPr="00784280">
        <w:t>, общ. Рудозем.</w:t>
      </w:r>
    </w:p>
    <w:p w:rsidR="00BC0518" w:rsidRPr="00897049" w:rsidRDefault="00BC0518" w:rsidP="0003400C">
      <w:pPr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851"/>
        </w:tabs>
        <w:spacing w:after="200" w:line="360" w:lineRule="auto"/>
        <w:ind w:left="0" w:firstLine="567"/>
        <w:jc w:val="both"/>
        <w:rPr>
          <w:rFonts w:eastAsia="Calibri"/>
          <w:bCs/>
          <w:lang w:eastAsia="en-US"/>
        </w:rPr>
      </w:pPr>
      <w:r w:rsidRPr="00BC0518">
        <w:rPr>
          <w:rFonts w:eastAsia="Calibri"/>
          <w:bCs/>
          <w:lang w:eastAsia="en-US"/>
        </w:rPr>
        <w:t>О</w:t>
      </w:r>
      <w:proofErr w:type="spellStart"/>
      <w:r w:rsidRPr="00BC0518">
        <w:rPr>
          <w:rFonts w:eastAsia="Calibri"/>
          <w:bCs/>
          <w:lang w:val="en-US" w:eastAsia="en-US"/>
        </w:rPr>
        <w:t>добреният</w:t>
      </w:r>
      <w:proofErr w:type="spellEnd"/>
      <w:r w:rsidRPr="00BC0518">
        <w:rPr>
          <w:rFonts w:eastAsia="Calibri"/>
          <w:bCs/>
          <w:lang w:val="en-US" w:eastAsia="en-US"/>
        </w:rPr>
        <w:t xml:space="preserve"> </w:t>
      </w:r>
      <w:r w:rsidRPr="00BC0518">
        <w:rPr>
          <w:rFonts w:eastAsia="Calibri"/>
          <w:bCs/>
          <w:lang w:eastAsia="en-US"/>
        </w:rPr>
        <w:t xml:space="preserve">проект за изменение на </w:t>
      </w:r>
      <w:r w:rsidR="008A29CE" w:rsidRPr="00BC0518">
        <w:t xml:space="preserve">Подробен устройствен план </w:t>
      </w:r>
      <w:r w:rsidRPr="00BC0518">
        <w:rPr>
          <w:rFonts w:eastAsia="Calibri"/>
          <w:bCs/>
          <w:lang w:eastAsia="en-US"/>
        </w:rPr>
        <w:t>-ПРЗ да се публикува на интернет страницата на общината, на основание чл.129, ал.5 от ЗУТ.</w:t>
      </w:r>
    </w:p>
    <w:p w:rsidR="0020188D" w:rsidRPr="003F770C" w:rsidRDefault="00BC0518" w:rsidP="0003400C">
      <w:pPr>
        <w:numPr>
          <w:ilvl w:val="0"/>
          <w:numId w:val="14"/>
        </w:numPr>
        <w:tabs>
          <w:tab w:val="left" w:pos="142"/>
          <w:tab w:val="left" w:pos="567"/>
          <w:tab w:val="left" w:pos="851"/>
        </w:tabs>
        <w:spacing w:after="200" w:line="360" w:lineRule="auto"/>
        <w:ind w:left="0" w:firstLine="567"/>
        <w:jc w:val="both"/>
        <w:rPr>
          <w:rFonts w:eastAsia="Calibri"/>
          <w:bCs/>
          <w:lang w:eastAsia="en-US"/>
        </w:rPr>
      </w:pPr>
      <w:r w:rsidRPr="00BC0518">
        <w:rPr>
          <w:rFonts w:eastAsia="Calibri"/>
          <w:color w:val="000000"/>
          <w:shd w:val="clear" w:color="auto" w:fill="FEFEFE"/>
          <w:lang w:eastAsia="en-US"/>
        </w:rPr>
        <w:t>Обявлението за решението да се изпрати в 7-дневен срок за обнародване в "Държавен вестник", на основание чл.129, ал.1 от ЗУТ.</w:t>
      </w:r>
    </w:p>
    <w:p w:rsidR="003F770C" w:rsidRPr="001334B1" w:rsidRDefault="003F770C" w:rsidP="003F770C">
      <w:pPr>
        <w:tabs>
          <w:tab w:val="left" w:pos="142"/>
          <w:tab w:val="left" w:pos="567"/>
        </w:tabs>
        <w:spacing w:after="200" w:line="360" w:lineRule="auto"/>
        <w:ind w:left="284"/>
        <w:jc w:val="both"/>
        <w:rPr>
          <w:rFonts w:eastAsia="Calibri"/>
          <w:bCs/>
          <w:lang w:eastAsia="en-US"/>
        </w:rPr>
      </w:pPr>
    </w:p>
    <w:p w:rsidR="00A94218" w:rsidRPr="008D1BC9" w:rsidRDefault="008A59EF" w:rsidP="00A94218">
      <w:pPr>
        <w:rPr>
          <w:sz w:val="16"/>
          <w:szCs w:val="16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:rsidR="00A94218" w:rsidRPr="004F3775" w:rsidRDefault="00A94218" w:rsidP="004F3775">
      <w:pPr>
        <w:spacing w:line="360" w:lineRule="auto"/>
      </w:pPr>
    </w:p>
    <w:p w:rsidR="00ED7919" w:rsidRPr="00ED51AF" w:rsidRDefault="00E41554" w:rsidP="00E5680C">
      <w:pPr>
        <w:pStyle w:val="af3"/>
        <w:tabs>
          <w:tab w:val="left" w:pos="567"/>
        </w:tabs>
        <w:spacing w:line="360" w:lineRule="auto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754B8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ED7919" w:rsidRPr="00ED51AF" w:rsidSect="004F3775">
      <w:footerReference w:type="default" r:id="rId9"/>
      <w:headerReference w:type="first" r:id="rId10"/>
      <w:footerReference w:type="first" r:id="rId11"/>
      <w:pgSz w:w="11906" w:h="16838"/>
      <w:pgMar w:top="993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2C" w:rsidRDefault="003C782C">
      <w:r>
        <w:separator/>
      </w:r>
    </w:p>
  </w:endnote>
  <w:endnote w:type="continuationSeparator" w:id="0">
    <w:p w:rsidR="003C782C" w:rsidRDefault="003C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2C" w:rsidRDefault="003C782C">
      <w:r>
        <w:separator/>
      </w:r>
    </w:p>
  </w:footnote>
  <w:footnote w:type="continuationSeparator" w:id="0">
    <w:p w:rsidR="003C782C" w:rsidRDefault="003C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720D40" w:rsidRDefault="00720D40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B0BC6"/>
    <w:multiLevelType w:val="hybridMultilevel"/>
    <w:tmpl w:val="1F3CA206"/>
    <w:lvl w:ilvl="0" w:tplc="B4862C48">
      <w:start w:val="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60D2017"/>
    <w:multiLevelType w:val="hybridMultilevel"/>
    <w:tmpl w:val="62A48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4078"/>
    <w:multiLevelType w:val="hybridMultilevel"/>
    <w:tmpl w:val="39028060"/>
    <w:lvl w:ilvl="0" w:tplc="47526F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20E12"/>
    <w:multiLevelType w:val="hybridMultilevel"/>
    <w:tmpl w:val="591E2DB8"/>
    <w:lvl w:ilvl="0" w:tplc="0A388142">
      <w:start w:val="17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11"/>
  </w:num>
  <w:num w:numId="12">
    <w:abstractNumId w:val="0"/>
  </w:num>
  <w:num w:numId="13">
    <w:abstractNumId w:val="2"/>
  </w:num>
  <w:num w:numId="14">
    <w:abstractNumId w:val="12"/>
  </w:num>
  <w:num w:numId="15">
    <w:abstractNumId w:val="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3CD9"/>
    <w:rsid w:val="00013322"/>
    <w:rsid w:val="00032959"/>
    <w:rsid w:val="00033D0E"/>
    <w:rsid w:val="0003400C"/>
    <w:rsid w:val="00036FF7"/>
    <w:rsid w:val="00047252"/>
    <w:rsid w:val="00061D6A"/>
    <w:rsid w:val="0007633E"/>
    <w:rsid w:val="00081352"/>
    <w:rsid w:val="00087398"/>
    <w:rsid w:val="00093440"/>
    <w:rsid w:val="000A4228"/>
    <w:rsid w:val="000C7630"/>
    <w:rsid w:val="000D73D6"/>
    <w:rsid w:val="000E4FBC"/>
    <w:rsid w:val="000F1413"/>
    <w:rsid w:val="000F7355"/>
    <w:rsid w:val="00106127"/>
    <w:rsid w:val="00106617"/>
    <w:rsid w:val="00113115"/>
    <w:rsid w:val="001218CB"/>
    <w:rsid w:val="001334B1"/>
    <w:rsid w:val="00160558"/>
    <w:rsid w:val="00161BD5"/>
    <w:rsid w:val="0016484D"/>
    <w:rsid w:val="00170E06"/>
    <w:rsid w:val="00185652"/>
    <w:rsid w:val="001A0A87"/>
    <w:rsid w:val="001B0CDC"/>
    <w:rsid w:val="0020188D"/>
    <w:rsid w:val="00237031"/>
    <w:rsid w:val="00254ABC"/>
    <w:rsid w:val="00256DBE"/>
    <w:rsid w:val="00265298"/>
    <w:rsid w:val="00276D64"/>
    <w:rsid w:val="00291A9B"/>
    <w:rsid w:val="0029473B"/>
    <w:rsid w:val="002C6406"/>
    <w:rsid w:val="002F5340"/>
    <w:rsid w:val="002F7D97"/>
    <w:rsid w:val="00314BF4"/>
    <w:rsid w:val="00316D39"/>
    <w:rsid w:val="00346B98"/>
    <w:rsid w:val="00383074"/>
    <w:rsid w:val="00384FFB"/>
    <w:rsid w:val="003933E6"/>
    <w:rsid w:val="00395F03"/>
    <w:rsid w:val="00397990"/>
    <w:rsid w:val="003A1A01"/>
    <w:rsid w:val="003A3D8C"/>
    <w:rsid w:val="003B5971"/>
    <w:rsid w:val="003C782C"/>
    <w:rsid w:val="003F770C"/>
    <w:rsid w:val="00413192"/>
    <w:rsid w:val="00413F58"/>
    <w:rsid w:val="00424E0A"/>
    <w:rsid w:val="0043373D"/>
    <w:rsid w:val="00463E2D"/>
    <w:rsid w:val="00474217"/>
    <w:rsid w:val="00476EC8"/>
    <w:rsid w:val="00487F29"/>
    <w:rsid w:val="004C574C"/>
    <w:rsid w:val="004E0672"/>
    <w:rsid w:val="004E48F9"/>
    <w:rsid w:val="004F2512"/>
    <w:rsid w:val="004F3775"/>
    <w:rsid w:val="004F4644"/>
    <w:rsid w:val="00512203"/>
    <w:rsid w:val="00525C79"/>
    <w:rsid w:val="00561EAE"/>
    <w:rsid w:val="00566675"/>
    <w:rsid w:val="00576646"/>
    <w:rsid w:val="00587EDC"/>
    <w:rsid w:val="005C70F3"/>
    <w:rsid w:val="005C787A"/>
    <w:rsid w:val="005D05C0"/>
    <w:rsid w:val="005F1CBD"/>
    <w:rsid w:val="005F7701"/>
    <w:rsid w:val="00622373"/>
    <w:rsid w:val="006223A6"/>
    <w:rsid w:val="0062380A"/>
    <w:rsid w:val="00623FDB"/>
    <w:rsid w:val="00631FBA"/>
    <w:rsid w:val="00634682"/>
    <w:rsid w:val="00641E02"/>
    <w:rsid w:val="00641F55"/>
    <w:rsid w:val="00660F88"/>
    <w:rsid w:val="00662A3A"/>
    <w:rsid w:val="0068334D"/>
    <w:rsid w:val="00691ADD"/>
    <w:rsid w:val="00694327"/>
    <w:rsid w:val="006A0964"/>
    <w:rsid w:val="006A30F1"/>
    <w:rsid w:val="006E050D"/>
    <w:rsid w:val="006E14D1"/>
    <w:rsid w:val="006F654B"/>
    <w:rsid w:val="00700B0B"/>
    <w:rsid w:val="00720D40"/>
    <w:rsid w:val="00725473"/>
    <w:rsid w:val="00754B86"/>
    <w:rsid w:val="00774A7B"/>
    <w:rsid w:val="007905B5"/>
    <w:rsid w:val="007C7B4E"/>
    <w:rsid w:val="007C7BF6"/>
    <w:rsid w:val="007D25A0"/>
    <w:rsid w:val="007E4CB7"/>
    <w:rsid w:val="007F0FDF"/>
    <w:rsid w:val="007F34CB"/>
    <w:rsid w:val="00802ABE"/>
    <w:rsid w:val="00811425"/>
    <w:rsid w:val="00814EE8"/>
    <w:rsid w:val="00815746"/>
    <w:rsid w:val="008247B2"/>
    <w:rsid w:val="0083299C"/>
    <w:rsid w:val="00852881"/>
    <w:rsid w:val="00854D83"/>
    <w:rsid w:val="008552D5"/>
    <w:rsid w:val="008619AF"/>
    <w:rsid w:val="0086613D"/>
    <w:rsid w:val="00872A8F"/>
    <w:rsid w:val="0088373E"/>
    <w:rsid w:val="00895ACF"/>
    <w:rsid w:val="00897049"/>
    <w:rsid w:val="008A1D02"/>
    <w:rsid w:val="008A29CE"/>
    <w:rsid w:val="008A59EF"/>
    <w:rsid w:val="008D078A"/>
    <w:rsid w:val="008D2C78"/>
    <w:rsid w:val="008E00FE"/>
    <w:rsid w:val="009120AD"/>
    <w:rsid w:val="00926EBB"/>
    <w:rsid w:val="0093364D"/>
    <w:rsid w:val="00937B34"/>
    <w:rsid w:val="00960E29"/>
    <w:rsid w:val="00971C04"/>
    <w:rsid w:val="0097512C"/>
    <w:rsid w:val="0098151C"/>
    <w:rsid w:val="00992D96"/>
    <w:rsid w:val="009C67DB"/>
    <w:rsid w:val="009E01D9"/>
    <w:rsid w:val="009F7F93"/>
    <w:rsid w:val="00A222F2"/>
    <w:rsid w:val="00A24EFA"/>
    <w:rsid w:val="00A56C0B"/>
    <w:rsid w:val="00A705BB"/>
    <w:rsid w:val="00A731FF"/>
    <w:rsid w:val="00A91D2B"/>
    <w:rsid w:val="00A94218"/>
    <w:rsid w:val="00AB0496"/>
    <w:rsid w:val="00AB1B0F"/>
    <w:rsid w:val="00AB262D"/>
    <w:rsid w:val="00AC5B41"/>
    <w:rsid w:val="00AD6BDF"/>
    <w:rsid w:val="00AD6DE7"/>
    <w:rsid w:val="00AE74C5"/>
    <w:rsid w:val="00AF345F"/>
    <w:rsid w:val="00AF642D"/>
    <w:rsid w:val="00B115B4"/>
    <w:rsid w:val="00B368FD"/>
    <w:rsid w:val="00B37456"/>
    <w:rsid w:val="00B54565"/>
    <w:rsid w:val="00B743C4"/>
    <w:rsid w:val="00B83F7F"/>
    <w:rsid w:val="00B96E0C"/>
    <w:rsid w:val="00BA0742"/>
    <w:rsid w:val="00BB11C9"/>
    <w:rsid w:val="00BC0518"/>
    <w:rsid w:val="00BC30CD"/>
    <w:rsid w:val="00BC7EAD"/>
    <w:rsid w:val="00BD0156"/>
    <w:rsid w:val="00BE4B6B"/>
    <w:rsid w:val="00BE4B7F"/>
    <w:rsid w:val="00BF2EE9"/>
    <w:rsid w:val="00C14A2D"/>
    <w:rsid w:val="00C514A1"/>
    <w:rsid w:val="00C83A6D"/>
    <w:rsid w:val="00CB2504"/>
    <w:rsid w:val="00CF1AF8"/>
    <w:rsid w:val="00D045A0"/>
    <w:rsid w:val="00D05280"/>
    <w:rsid w:val="00D14A5F"/>
    <w:rsid w:val="00D4105E"/>
    <w:rsid w:val="00D5321B"/>
    <w:rsid w:val="00D6497B"/>
    <w:rsid w:val="00DA015B"/>
    <w:rsid w:val="00DA6C8B"/>
    <w:rsid w:val="00DB770B"/>
    <w:rsid w:val="00E068C4"/>
    <w:rsid w:val="00E12027"/>
    <w:rsid w:val="00E23B38"/>
    <w:rsid w:val="00E37AF0"/>
    <w:rsid w:val="00E41554"/>
    <w:rsid w:val="00E450CC"/>
    <w:rsid w:val="00E5680C"/>
    <w:rsid w:val="00E678CA"/>
    <w:rsid w:val="00EA60B8"/>
    <w:rsid w:val="00EB1B19"/>
    <w:rsid w:val="00EC0F16"/>
    <w:rsid w:val="00EC3BDE"/>
    <w:rsid w:val="00EC592B"/>
    <w:rsid w:val="00ED51AF"/>
    <w:rsid w:val="00ED7919"/>
    <w:rsid w:val="00EF6890"/>
    <w:rsid w:val="00F41A02"/>
    <w:rsid w:val="00F43142"/>
    <w:rsid w:val="00F43EDF"/>
    <w:rsid w:val="00F46419"/>
    <w:rsid w:val="00F5776F"/>
    <w:rsid w:val="00F84B4D"/>
    <w:rsid w:val="00FB56B2"/>
    <w:rsid w:val="00FB7F98"/>
    <w:rsid w:val="00FF29DD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A31A5C8"/>
  <w15:docId w15:val="{D9C0042A-55E7-4AE2-8CF3-E1EEB114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  <w:style w:type="character" w:customStyle="1" w:styleId="2Candara11pt">
    <w:name w:val="Основен текст (2) + Candara;11 pt"/>
    <w:basedOn w:val="22"/>
    <w:rsid w:val="00AC5B4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COZu5KyBp5rdvOkMy8eA02clpAD4EgYV0sNQE7mW7dA=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F2nU3F0gNBObXjWjWVy9EumZ5nNqIw+PQcwiKTKdz4Q=</DigestValue>
    </Reference>
    <Reference Type="http://www.w3.org/2000/09/xmldsig#Object" URI="#idValidSigLnImg">
      <DigestMethod Algorithm="http://www.w3.org/2001/04/xmlenc#sha256"/>
      <DigestValue>TaKNgI7hZJWWHJr9l3Dmh5sstf3ckGgkyFzKmlzuttQ=</DigestValue>
    </Reference>
    <Reference Type="http://www.w3.org/2000/09/xmldsig#Object" URI="#idInvalidSigLnImg">
      <DigestMethod Algorithm="http://www.w3.org/2001/04/xmlenc#sha256"/>
      <DigestValue>dcyfxF3egP6r4yYTqSqwuTCam5kkAHMh5TsUg90i7iQ=</DigestValue>
    </Reference>
  </SignedInfo>
  <SignatureValue>UbbWwsXzsbh3idYFwlkDxxCPCbxV9pmVSr2wvumhE1maCl4Pho/wLsTKsuFNa5c/GyU/ANu9YfJ/
iYmzPwyySwUt6etbtDGgzxoaHu9IEBH5hlJU0zCLbz3OKD+LQFUMRl9VW0sejjZLBQ40NRiRkpCi
8ab2iE1p+MXtnBmfCdoCYC4hywQMwSasv1cxDSAKXBrhjOnCEq0/NWD4eTZ1ZknKorlDJiYi4Eql
1/Bf0F7E1ncm/Znztl8E86++TXSpV69bOeDQlEYetKLHfWy94QNcO417/3dJCtDQ+QVv2QHIdD8q
XNQg60fWHLr3BHZFgjDZWkuQycpLkWbRTyfYmA==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ueXwFseEiJmT45kJ+FPmQB0evHfRoKShhcpJzeCo7PQ=</DigestValue>
      </Reference>
      <Reference URI="/word/endnotes.xml?ContentType=application/vnd.openxmlformats-officedocument.wordprocessingml.endnotes+xml">
        <DigestMethod Algorithm="http://www.w3.org/2001/04/xmlenc#sha256"/>
        <DigestValue>10pLXMzrUHZvzqcIrqthaicxNN9XvfDzxxfGf87OltQ=</DigestValue>
      </Reference>
      <Reference URI="/word/fontTable.xml?ContentType=application/vnd.openxmlformats-officedocument.wordprocessingml.fontTable+xml">
        <DigestMethod Algorithm="http://www.w3.org/2001/04/xmlenc#sha256"/>
        <DigestValue>YNSehdnt/YoTnqT1NA8lTVeLOfj+st2rhXx0DROOoT0=</DigestValue>
      </Reference>
      <Reference URI="/word/footer1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er2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notes.xml?ContentType=application/vnd.openxmlformats-officedocument.wordprocessingml.footnotes+xml">
        <DigestMethod Algorithm="http://www.w3.org/2001/04/xmlenc#sha256"/>
        <DigestValue>6gWkWzGmQA2FthobHsFgz4J0mYMPaeCTRYMegkUTnz8=</DigestValue>
      </Reference>
      <Reference URI="/word/header1.xml?ContentType=application/vnd.openxmlformats-officedocument.wordprocessingml.header+xml">
        <DigestMethod Algorithm="http://www.w3.org/2001/04/xmlenc#sha256"/>
        <DigestValue>5sDv1mguepBVnNfPeNWJfUiwaaI/K129Ft9WNbNPxcA=</DigestValue>
      </Reference>
      <Reference URI="/word/media/image1.emf?ContentType=image/x-emf">
        <DigestMethod Algorithm="http://www.w3.org/2001/04/xmlenc#sha256"/>
        <DigestValue>Oqr5+3Fnr/topctUziBApdLOA2mKEnJDucGPGcWDfHQ=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203amWFLCAZxW8taf4rQ+uZeciByHN1b6PcJOlnkp7E=</DigestValue>
      </Reference>
      <Reference URI="/word/settings.xml?ContentType=application/vnd.openxmlformats-officedocument.wordprocessingml.settings+xml">
        <DigestMethod Algorithm="http://www.w3.org/2001/04/xmlenc#sha256"/>
        <DigestValue>t42AHOzTPVHpDzIFvZ2Lhxx8i5X8aC0JxRHJjudEmCI=</DigestValue>
      </Reference>
      <Reference URI="/word/styles.xml?ContentType=application/vnd.openxmlformats-officedocument.wordprocessingml.styles+xml">
        <DigestMethod Algorithm="http://www.w3.org/2001/04/xmlenc#sha256"/>
        <DigestValue>Xeyb6XZSh4jWUKoF5GBelGSeu4go4wjMHlq0x9CyWTw=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OYm62CDDo0IJw6c1DcjmnaDpljQBcPrct+cFAVvdS/0=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2025-07-25T06:54:32Z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2025-07-25T06:54:32Z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842/9/AAAJAAAAAQAAAMheGNn/fwAAAAAAAAAAAACHpFKQ/38AALDR91wEAgAAAAAAAAAAAAAAAAAAAAAAAAAAAAAAAAAA4GRwKfGpAAAAAAAA/38AAEDjGGrYAAAAAAAAAAAAAABgKxNoBAIAAIDkGGoAAAAAEFlOawQCAAAHAAAAAAAAAIAtE2gEAgAAvOMYatgAAAAQ5Bhq2AAAADFE7tj/fwAAQOMYatgAAACRLErbAAAAAGRChY3/fwAAsStK2/9/AABgKxNoBAIAAIvr8tj/fwAAYOMYatgAAAAQ5Bhq2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K+IcQQCAAAQ6H+N/38AAJAg5mQEAgAAyF4Y2f9/AAAAAAAAAAAAAAGnt43/fwAAAgAAAAAAAAACAAAAAAAAAAAAAAAAAAAAAAAAAAAAAAAA+3Ap8akAAIBrEmgEAgAAYDbeawQCAAAAAAAAAAAAAGArE2gEAgAAOIMYagAAAADg////AAAAAAYAAAAAAAAAAwAAAAAAAABcghhq2AAAALCCGGrYAAAAMUTu2P9/AAAAAAAAAAAAAFDnNdkAAAAAAAAAAAAAAAD/oIeN/38AAGArE2gEAgAAi+vy2P9/AAAAghhq2AAAALCCGGrY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C/XgQCAAAAAAAAAAAAAAoAAAAAAAAAEBlK2/9/AAAAAAAAAAAAAAAAAAAAAAAAAAAAAAAAAAAAAAAAAAAAAAR1GGrYAAAAUAY22f9/AADOwLd7gPAAAABoq9r/fwAAUMw4awQCAAAjmEuQAAAAAMwAAAAAAAAApgh+jf9/AAAzBAAAAAAAABBZTmsEAgAAGs9W7u3s2wEAAAAAAAAAAAwAAAAAAAAA0Qd+jQAAAAABAAAAAAAAABBAAF0EAgAAAAAAAAAAAACL6/LY/38AAOB0GGrYAAAAZAAAAAAAAAAIALNnBA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MAAAAAfqbJd6PIeqDCQFZ4JTd0Lk/HMVPSGy5uFiE4GypVJ0KnHjN9AAABLQAAAACcz+7S6ffb7fnC0t1haH0hMm8aLXIuT8ggOIwoRKslP58cK08AAAFlAAAAAMHg9P///////////+bm5k9SXjw/SzBRzTFU0y1NwSAyVzFGXwEBAhDX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RSkP9/AAAKAAsAAAAAAMheGNn/fwAAAAAAAAAAAACspFKQ/38AAAAAAAAAAAAA4HGr2v9/AAAAAAAAAAAAAAAAAAAAAAAAsBtwKfGpAADTZ4yN/38AAEgAAAAEAgAAAAAAAAAAAABgKxNoBAIAAMijGGoAAAAA9f///wAAAAAJAAAAAAAAAAAAAAAAAAAA7KIYatgAAABAoxhq2AAAADFE7tj/fwAAAAAAAAAAAAAAAAAAAAAAAGArE2gEAgAAyKMYatgAAABgKxNoBAIAAIvr8tj/fwAAkKIYatgAAABAoxhq2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ONv/fwAACQAAAAEAAADIXhjZ/38AAAAAAAAAAAAAh6RSkP9/AACw0fdcBAIAAAAAAAAAAAAAAAAAAAAAAAAAAAAAAAAAAOBkcCnxqQAAAAAAAP9/AABA4xhq2AAAAAAAAAAAAAAAYCsTaAQCAACA5BhqAAAAABBZTmsEAgAABwAAAAAAAACALRNoBAIAALzjGGrYAAAAEOQYatgAAAAxRO7Y/38AAEDjGGrYAAAAkSxK2wAAAABkQoWN/38AALErStv/fwAAYCsTaAQCAACL6/LY/38AAGDjGGrYAAAAEOQYat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CviHEEAgAAEOh/jf9/AACQIOZkBAIAAMheGNn/fwAAAAAAAAAAAAABp7eN/38AAAIAAAAAAAAAAgAAAAAAAAAAAAAAAAAAAAAAAAAAAAAAAPtwKfGpAACAaxJoBAIAAGA23msEAgAAAAAAAAAAAABgKxNoBAIAADiDGGoAAAAA4P///wAAAAAGAAAAAAAAAAMAAAAAAAAAXIIYatgAAACwghhq2AAAADFE7tj/fwAAAAAAAAAAAABQ5zXZAAAAAAAAAAAAAAAA/6CHjf9/AABgKxNoBAIAAIvr8tj/fwAAAIIYatgAAACwghhq2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H3IEAgAA/3//f/9//39Ue6AwAQAiBBAZStv/fwAAAAAAAP9//38ALRRdBAIAAAAAywA+S/9/AAAUXQQCAADQAhRdBAIAAP9/un8gRQMAzsC3e4DwAADwDBRdBAIAAFDMOGsEAgAAI5hLkAAAAADMAAAAAAAAAKYIfo3/fwAAQQQAAAAAAAAQWU5rBAIAABrPVu7t7NsBAAAAAAAAAAAQAAAAAAAAANEHfo0AAAAAAQAAAAAAAAAQQABdBAIAAAAAAAAAAAAAi+vy2P9/AADgdBhq2AAAAGQAAAAAAAAACAA2dAQ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937F-C7C2-4EC4-830A-BE02311F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7JTZF5J</cp:lastModifiedBy>
  <cp:revision>33</cp:revision>
  <cp:lastPrinted>2020-03-19T14:57:00Z</cp:lastPrinted>
  <dcterms:created xsi:type="dcterms:W3CDTF">2025-07-24T08:15:00Z</dcterms:created>
  <dcterms:modified xsi:type="dcterms:W3CDTF">2025-07-25T08:58:00Z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